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0" w:type="dxa"/>
        <w:tblCellSpacing w:w="15" w:type="dxa"/>
        <w:tblLook w:val="04A0" w:firstRow="1" w:lastRow="0" w:firstColumn="1" w:lastColumn="0" w:noHBand="0" w:noVBand="1"/>
      </w:tblPr>
      <w:tblGrid>
        <w:gridCol w:w="10920"/>
      </w:tblGrid>
      <w:tr w:rsidR="006A7B60" w:rsidRPr="00B5403B" w:rsidTr="006A7B60">
        <w:trPr>
          <w:tblCellSpacing w:w="15" w:type="dxa"/>
        </w:trPr>
        <w:tc>
          <w:tcPr>
            <w:tcW w:w="0" w:type="auto"/>
            <w:tcMar>
              <w:top w:w="15" w:type="dxa"/>
              <w:left w:w="15" w:type="dxa"/>
              <w:bottom w:w="15" w:type="dxa"/>
              <w:right w:w="15" w:type="dxa"/>
            </w:tcMar>
            <w:vAlign w:val="center"/>
            <w:hideMark/>
          </w:tcPr>
          <w:p w:rsidR="006A7B60" w:rsidRPr="00B5403B" w:rsidRDefault="006A7B60" w:rsidP="006A7B60">
            <w:pPr>
              <w:spacing w:before="100" w:beforeAutospacing="1" w:after="100" w:afterAutospacing="1"/>
              <w:outlineLvl w:val="1"/>
              <w:rPr>
                <w:rFonts w:ascii="Times New Roman" w:eastAsia="Times New Roman" w:hAnsi="Times New Roman" w:cs="Times New Roman"/>
                <w:b/>
                <w:bCs/>
                <w:sz w:val="28"/>
                <w:szCs w:val="28"/>
              </w:rPr>
            </w:pPr>
            <w:r w:rsidRPr="00B5403B">
              <w:rPr>
                <w:rFonts w:ascii="Times New Roman" w:eastAsia="Times New Roman" w:hAnsi="Times New Roman" w:cs="Times New Roman"/>
                <w:b/>
                <w:bCs/>
                <w:sz w:val="24"/>
                <w:szCs w:val="24"/>
              </w:rPr>
              <w:t xml:space="preserve"> </w:t>
            </w:r>
            <w:bookmarkStart w:id="0" w:name="_GoBack"/>
            <w:r w:rsidRPr="00B5403B">
              <w:rPr>
                <w:rFonts w:ascii="Times New Roman" w:eastAsia="Times New Roman" w:hAnsi="Times New Roman" w:cs="Times New Roman"/>
                <w:b/>
                <w:bCs/>
                <w:sz w:val="28"/>
                <w:szCs w:val="28"/>
              </w:rPr>
              <w:t>Рекомендации педагога – психолога</w:t>
            </w:r>
          </w:p>
          <w:p w:rsidR="006A7B60" w:rsidRPr="00B5403B" w:rsidRDefault="006A7B60" w:rsidP="006A7B60">
            <w:pPr>
              <w:spacing w:before="100" w:beforeAutospacing="1" w:after="100" w:afterAutospacing="1"/>
              <w:outlineLvl w:val="1"/>
              <w:rPr>
                <w:rFonts w:ascii="Times New Roman" w:eastAsia="Times New Roman" w:hAnsi="Times New Roman" w:cs="Times New Roman"/>
                <w:b/>
                <w:bCs/>
                <w:sz w:val="24"/>
                <w:szCs w:val="24"/>
              </w:rPr>
            </w:pPr>
            <w:r w:rsidRPr="00B5403B">
              <w:rPr>
                <w:rFonts w:ascii="Times New Roman" w:eastAsia="Times New Roman" w:hAnsi="Times New Roman" w:cs="Times New Roman"/>
                <w:b/>
                <w:bCs/>
                <w:sz w:val="28"/>
                <w:szCs w:val="28"/>
              </w:rPr>
              <w:t xml:space="preserve">Играем и развиваем мышление у малышей </w:t>
            </w:r>
            <w:bookmarkEnd w:id="0"/>
          </w:p>
        </w:tc>
      </w:tr>
      <w:tr w:rsidR="006A7B60" w:rsidRPr="00B5403B" w:rsidTr="006A7B60">
        <w:trPr>
          <w:tblCellSpacing w:w="15" w:type="dxa"/>
        </w:trPr>
        <w:tc>
          <w:tcPr>
            <w:tcW w:w="0" w:type="auto"/>
            <w:tcMar>
              <w:top w:w="15" w:type="dxa"/>
              <w:left w:w="15" w:type="dxa"/>
              <w:bottom w:w="15" w:type="dxa"/>
              <w:right w:w="15" w:type="dxa"/>
            </w:tcMar>
            <w:vAlign w:val="center"/>
            <w:hideMark/>
          </w:tcPr>
          <w:p w:rsidR="006A7B60" w:rsidRPr="00B5403B" w:rsidRDefault="006A7B60" w:rsidP="006A7B60">
            <w:pPr>
              <w:spacing w:after="0" w:line="240" w:lineRule="auto"/>
              <w:rPr>
                <w:rFonts w:ascii="Times New Roman" w:eastAsia="Times New Roman" w:hAnsi="Times New Roman" w:cs="Times New Roman"/>
                <w:color w:val="0C1D4D"/>
                <w:sz w:val="24"/>
                <w:szCs w:val="24"/>
                <w:lang w:eastAsia="ru-RU"/>
              </w:rPr>
            </w:pPr>
            <w:r w:rsidRPr="00B5403B">
              <w:rPr>
                <w:rFonts w:ascii="Times New Roman" w:eastAsia="Times New Roman" w:hAnsi="Times New Roman" w:cs="Times New Roman"/>
                <w:color w:val="0C1D4D"/>
                <w:sz w:val="24"/>
                <w:szCs w:val="24"/>
                <w:lang w:eastAsia="ru-RU"/>
              </w:rPr>
              <w:t xml:space="preserve"> </w:t>
            </w:r>
          </w:p>
          <w:tbl>
            <w:tblPr>
              <w:tblW w:w="10830" w:type="dxa"/>
              <w:tblCellSpacing w:w="15" w:type="dxa"/>
              <w:tblLook w:val="04A0" w:firstRow="1" w:lastRow="0" w:firstColumn="1" w:lastColumn="0" w:noHBand="0" w:noVBand="1"/>
            </w:tblPr>
            <w:tblGrid>
              <w:gridCol w:w="10830"/>
            </w:tblGrid>
            <w:tr w:rsidR="006A7B60" w:rsidRPr="00B5403B">
              <w:trPr>
                <w:trHeight w:val="1725"/>
                <w:tblCellSpacing w:w="15" w:type="dxa"/>
              </w:trPr>
              <w:tc>
                <w:tcPr>
                  <w:tcW w:w="10830" w:type="dxa"/>
                  <w:tcMar>
                    <w:top w:w="15" w:type="dxa"/>
                    <w:left w:w="15" w:type="dxa"/>
                    <w:bottom w:w="15" w:type="dxa"/>
                    <w:right w:w="15" w:type="dxa"/>
                  </w:tcMar>
                  <w:vAlign w:val="center"/>
                  <w:hideMark/>
                </w:tcPr>
                <w:p w:rsidR="006A7B60" w:rsidRPr="00B5403B" w:rsidRDefault="006A7B60" w:rsidP="006A7B60">
                  <w:pPr>
                    <w:spacing w:before="120" w:after="240"/>
                    <w:rPr>
                      <w:rFonts w:ascii="Times New Roman" w:eastAsia="Times New Roman" w:hAnsi="Times New Roman" w:cs="Times New Roman"/>
                      <w:color w:val="000000"/>
                      <w:sz w:val="24"/>
                      <w:szCs w:val="24"/>
                    </w:rPr>
                  </w:pPr>
                  <w:r w:rsidRPr="00B5403B">
                    <w:rPr>
                      <w:rFonts w:ascii="Times New Roman" w:eastAsia="Times New Roman" w:hAnsi="Times New Roman" w:cs="Times New Roman"/>
                      <w:color w:val="000000"/>
                      <w:sz w:val="24"/>
                      <w:szCs w:val="24"/>
                    </w:rPr>
                    <w:t>БИЛЕТ НА ОДНУ ПОЕЗДКУ НА КОРОВЕ</w:t>
                  </w:r>
                </w:p>
                <w:p w:rsidR="006A7B60" w:rsidRPr="00B5403B" w:rsidRDefault="006A7B60" w:rsidP="006A7B60">
                  <w:pPr>
                    <w:spacing w:before="120" w:after="240"/>
                    <w:rPr>
                      <w:rFonts w:ascii="Times New Roman" w:eastAsia="Times New Roman" w:hAnsi="Times New Roman" w:cs="Times New Roman"/>
                      <w:color w:val="000000"/>
                      <w:sz w:val="24"/>
                      <w:szCs w:val="24"/>
                    </w:rPr>
                  </w:pPr>
                  <w:r w:rsidRPr="00B5403B">
                    <w:rPr>
                      <w:rFonts w:ascii="Times New Roman" w:eastAsia="Times New Roman" w:hAnsi="Times New Roman" w:cs="Times New Roman"/>
                      <w:color w:val="000000"/>
                      <w:sz w:val="24"/>
                      <w:szCs w:val="24"/>
                    </w:rPr>
                    <w:t>Вырежьте прямоугольные билетики из цветной бумаги. Бумага должна быть достаточно прочной. Отлично подойдет для данной цели картон. </w:t>
                  </w:r>
                  <w:r w:rsidRPr="00B5403B">
                    <w:rPr>
                      <w:rFonts w:ascii="Times New Roman" w:eastAsia="Times New Roman" w:hAnsi="Times New Roman" w:cs="Times New Roman"/>
                      <w:color w:val="000000"/>
                      <w:sz w:val="24"/>
                      <w:szCs w:val="24"/>
                    </w:rPr>
                    <w:br/>
                    <w:t>Спросите у ребенка, не хочет ли он прокатиться на корове. Попросите у него голубой билетик. </w:t>
                  </w:r>
                  <w:r w:rsidRPr="00B5403B">
                    <w:rPr>
                      <w:rFonts w:ascii="Times New Roman" w:eastAsia="Times New Roman" w:hAnsi="Times New Roman" w:cs="Times New Roman"/>
                      <w:color w:val="000000"/>
                      <w:sz w:val="24"/>
                      <w:szCs w:val="24"/>
                    </w:rPr>
                    <w:br/>
                    <w:t>После того как вы получите от него нужный билет (помогите малышу, если он плохо разбирается в цветах), усадите его на колени покачайте вверх-вниз. Помычите при этом: «</w:t>
                  </w:r>
                  <w:proofErr w:type="spellStart"/>
                  <w:r w:rsidRPr="00B5403B">
                    <w:rPr>
                      <w:rFonts w:ascii="Times New Roman" w:eastAsia="Times New Roman" w:hAnsi="Times New Roman" w:cs="Times New Roman"/>
                      <w:color w:val="000000"/>
                      <w:sz w:val="24"/>
                      <w:szCs w:val="24"/>
                    </w:rPr>
                    <w:t>Му</w:t>
                  </w:r>
                  <w:proofErr w:type="spellEnd"/>
                  <w:r w:rsidRPr="00B5403B">
                    <w:rPr>
                      <w:rFonts w:ascii="Times New Roman" w:eastAsia="Times New Roman" w:hAnsi="Times New Roman" w:cs="Times New Roman"/>
                      <w:color w:val="000000"/>
                      <w:sz w:val="24"/>
                      <w:szCs w:val="24"/>
                    </w:rPr>
                    <w:t xml:space="preserve">-у, </w:t>
                  </w:r>
                  <w:proofErr w:type="spellStart"/>
                  <w:r w:rsidRPr="00B5403B">
                    <w:rPr>
                      <w:rFonts w:ascii="Times New Roman" w:eastAsia="Times New Roman" w:hAnsi="Times New Roman" w:cs="Times New Roman"/>
                      <w:color w:val="000000"/>
                      <w:sz w:val="24"/>
                      <w:szCs w:val="24"/>
                    </w:rPr>
                    <w:t>му</w:t>
                  </w:r>
                  <w:proofErr w:type="spellEnd"/>
                  <w:r w:rsidRPr="00B5403B">
                    <w:rPr>
                      <w:rFonts w:ascii="Times New Roman" w:eastAsia="Times New Roman" w:hAnsi="Times New Roman" w:cs="Times New Roman"/>
                      <w:color w:val="000000"/>
                      <w:sz w:val="24"/>
                      <w:szCs w:val="24"/>
                    </w:rPr>
                    <w:t>-у». </w:t>
                  </w:r>
                  <w:r w:rsidRPr="00B5403B">
                    <w:rPr>
                      <w:rFonts w:ascii="Times New Roman" w:eastAsia="Times New Roman" w:hAnsi="Times New Roman" w:cs="Times New Roman"/>
                      <w:color w:val="000000"/>
                      <w:sz w:val="24"/>
                      <w:szCs w:val="24"/>
                    </w:rPr>
                    <w:br/>
                    <w:t>Продолжайте в том же духе: просите билетик того или иного цвета и издавайте звуки различных животных. </w:t>
                  </w:r>
                  <w:r w:rsidRPr="00B5403B">
                    <w:rPr>
                      <w:rFonts w:ascii="Times New Roman" w:eastAsia="Times New Roman" w:hAnsi="Times New Roman" w:cs="Times New Roman"/>
                      <w:color w:val="000000"/>
                      <w:sz w:val="24"/>
                      <w:szCs w:val="24"/>
                    </w:rPr>
                    <w:br/>
                    <w:t>С малышом ограничьтесь 2-3 цветами, а ребенок постарше вполне справится с большим количеством названий и цветов, и животных. </w:t>
                  </w:r>
                  <w:r w:rsidRPr="00B5403B">
                    <w:rPr>
                      <w:rFonts w:ascii="Times New Roman" w:eastAsia="Times New Roman" w:hAnsi="Times New Roman" w:cs="Times New Roman"/>
                      <w:color w:val="000000"/>
                      <w:sz w:val="24"/>
                      <w:szCs w:val="24"/>
                    </w:rPr>
                    <w:br/>
                    <w:t>Скоро малыш будет сам сообщать вам, на ком он желает прокатиться. </w:t>
                  </w:r>
                  <w:r w:rsidRPr="00B5403B">
                    <w:rPr>
                      <w:rFonts w:ascii="Times New Roman" w:eastAsia="Times New Roman" w:hAnsi="Times New Roman" w:cs="Times New Roman"/>
                      <w:color w:val="000000"/>
                      <w:sz w:val="24"/>
                      <w:szCs w:val="24"/>
                    </w:rPr>
                    <w:br/>
                    <w:t>Поощряйте ребенка использовать в этой игре плюшевых животных.</w:t>
                  </w:r>
                </w:p>
                <w:p w:rsidR="006A7B60" w:rsidRPr="00B5403B" w:rsidRDefault="006A7B60" w:rsidP="006A7B60">
                  <w:pPr>
                    <w:spacing w:before="120" w:after="240"/>
                    <w:rPr>
                      <w:rFonts w:ascii="Times New Roman" w:eastAsia="Times New Roman" w:hAnsi="Times New Roman" w:cs="Times New Roman"/>
                      <w:color w:val="000000"/>
                      <w:sz w:val="24"/>
                      <w:szCs w:val="24"/>
                    </w:rPr>
                  </w:pPr>
                  <w:r w:rsidRPr="00B5403B">
                    <w:rPr>
                      <w:rFonts w:ascii="Times New Roman" w:eastAsia="Times New Roman" w:hAnsi="Times New Roman" w:cs="Times New Roman"/>
                      <w:color w:val="000000"/>
                      <w:sz w:val="24"/>
                      <w:szCs w:val="24"/>
                    </w:rPr>
                    <w:t>ДОМ, КОТОРЫЙ ПОСТРОИЛИ… МЫ</w:t>
                  </w:r>
                </w:p>
                <w:p w:rsidR="006A7B60" w:rsidRPr="00B5403B" w:rsidRDefault="006A7B60" w:rsidP="006A7B60">
                  <w:pPr>
                    <w:spacing w:before="120" w:after="240"/>
                    <w:rPr>
                      <w:rFonts w:ascii="Times New Roman" w:eastAsia="Times New Roman" w:hAnsi="Times New Roman" w:cs="Times New Roman"/>
                      <w:color w:val="0C1D4D"/>
                      <w:sz w:val="24"/>
                      <w:szCs w:val="24"/>
                    </w:rPr>
                  </w:pPr>
                  <w:r w:rsidRPr="00B5403B">
                    <w:rPr>
                      <w:rFonts w:ascii="Times New Roman" w:eastAsia="Times New Roman" w:hAnsi="Times New Roman" w:cs="Times New Roman"/>
                      <w:color w:val="000000"/>
                      <w:sz w:val="24"/>
                      <w:szCs w:val="24"/>
                    </w:rPr>
                    <w:t xml:space="preserve">Хорошенько вымойте </w:t>
                  </w:r>
                  <w:proofErr w:type="spellStart"/>
                  <w:r w:rsidRPr="00B5403B">
                    <w:rPr>
                      <w:rFonts w:ascii="Times New Roman" w:eastAsia="Times New Roman" w:hAnsi="Times New Roman" w:cs="Times New Roman"/>
                      <w:color w:val="000000"/>
                      <w:sz w:val="24"/>
                      <w:szCs w:val="24"/>
                    </w:rPr>
                    <w:t>тетрапак</w:t>
                  </w:r>
                  <w:proofErr w:type="spellEnd"/>
                  <w:r w:rsidRPr="00B5403B">
                    <w:rPr>
                      <w:rFonts w:ascii="Times New Roman" w:eastAsia="Times New Roman" w:hAnsi="Times New Roman" w:cs="Times New Roman"/>
                      <w:color w:val="000000"/>
                      <w:sz w:val="24"/>
                      <w:szCs w:val="24"/>
                    </w:rPr>
                    <w:t xml:space="preserve"> из-под молочных продуктов (он очень похож на домик). </w:t>
                  </w:r>
                  <w:r w:rsidRPr="00B5403B">
                    <w:rPr>
                      <w:rFonts w:ascii="Times New Roman" w:eastAsia="Times New Roman" w:hAnsi="Times New Roman" w:cs="Times New Roman"/>
                      <w:color w:val="000000"/>
                      <w:sz w:val="24"/>
                      <w:szCs w:val="24"/>
                    </w:rPr>
                    <w:br/>
                    <w:t>Снабдите ребенка самоклеящимися цветными листочками бумаги, и пусть он приклеивает окна, двери и вообще украшает дом. </w:t>
                  </w:r>
                  <w:r w:rsidRPr="00B5403B">
                    <w:rPr>
                      <w:rFonts w:ascii="Times New Roman" w:eastAsia="Times New Roman" w:hAnsi="Times New Roman" w:cs="Times New Roman"/>
                      <w:color w:val="000000"/>
                      <w:sz w:val="24"/>
                      <w:szCs w:val="24"/>
                    </w:rPr>
                    <w:br/>
                    <w:t>Во время прогулки взгляните внимательно на ваш собственный дом. Обсудите с ребенком, как выглядят и для чего нужны двери, окна, труба, ступеньки и прочее. </w:t>
                  </w:r>
                  <w:r w:rsidRPr="00B5403B">
                    <w:rPr>
                      <w:rFonts w:ascii="Times New Roman" w:eastAsia="Times New Roman" w:hAnsi="Times New Roman" w:cs="Times New Roman"/>
                      <w:color w:val="000000"/>
                      <w:sz w:val="24"/>
                      <w:szCs w:val="24"/>
                    </w:rPr>
                    <w:br/>
                    <w:t>От этой игры малыша будет не оторвать.</w:t>
                  </w:r>
                </w:p>
              </w:tc>
            </w:tr>
          </w:tbl>
          <w:p w:rsidR="006A7B60" w:rsidRPr="00B5403B" w:rsidRDefault="006A7B60" w:rsidP="006A7B60">
            <w:pPr>
              <w:spacing w:after="0"/>
              <w:rPr>
                <w:rFonts w:ascii="Times New Roman" w:eastAsia="Calibri" w:hAnsi="Times New Roman" w:cs="Times New Roman"/>
                <w:sz w:val="24"/>
                <w:szCs w:val="24"/>
              </w:rPr>
            </w:pPr>
          </w:p>
        </w:tc>
      </w:tr>
    </w:tbl>
    <w:p w:rsidR="006A7B60" w:rsidRPr="00B5403B" w:rsidRDefault="006A7B60" w:rsidP="006A7B60">
      <w:pPr>
        <w:spacing w:before="120" w:after="240" w:line="240" w:lineRule="auto"/>
        <w:rPr>
          <w:rFonts w:ascii="Times New Roman" w:eastAsia="Times New Roman" w:hAnsi="Times New Roman" w:cs="Times New Roman"/>
          <w:color w:val="000000"/>
          <w:sz w:val="24"/>
          <w:szCs w:val="24"/>
          <w:lang w:eastAsia="ru-RU"/>
        </w:rPr>
      </w:pPr>
      <w:r w:rsidRPr="00B5403B">
        <w:rPr>
          <w:rFonts w:ascii="Times New Roman" w:eastAsia="Times New Roman" w:hAnsi="Times New Roman" w:cs="Times New Roman"/>
          <w:color w:val="000000"/>
          <w:sz w:val="24"/>
          <w:szCs w:val="24"/>
          <w:lang w:eastAsia="ru-RU"/>
        </w:rPr>
        <w:t>СОРТИРОВКА ИГРУШЕК</w:t>
      </w: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r w:rsidRPr="00B5403B">
        <w:rPr>
          <w:rFonts w:ascii="Times New Roman" w:eastAsia="Times New Roman" w:hAnsi="Times New Roman" w:cs="Times New Roman"/>
          <w:color w:val="000000"/>
          <w:sz w:val="24"/>
          <w:szCs w:val="24"/>
          <w:lang w:eastAsia="ru-RU"/>
        </w:rPr>
        <w:t>Двухлетние дети любят свои игрушки. Чем больше вы придумываете игр, в которых участвуют их игрушки, тем больший восторг это у них вызывает. </w:t>
      </w:r>
      <w:r w:rsidRPr="00B5403B">
        <w:rPr>
          <w:rFonts w:ascii="Times New Roman" w:eastAsia="Times New Roman" w:hAnsi="Times New Roman" w:cs="Times New Roman"/>
          <w:color w:val="000000"/>
          <w:sz w:val="24"/>
          <w:szCs w:val="24"/>
          <w:lang w:eastAsia="ru-RU"/>
        </w:rPr>
        <w:br/>
        <w:t xml:space="preserve">Сядьте на пол со своим малышом и разложите перед собой </w:t>
      </w:r>
      <w:proofErr w:type="gramStart"/>
      <w:r w:rsidRPr="00B5403B">
        <w:rPr>
          <w:rFonts w:ascii="Times New Roman" w:eastAsia="Times New Roman" w:hAnsi="Times New Roman" w:cs="Times New Roman"/>
          <w:color w:val="000000"/>
          <w:sz w:val="24"/>
          <w:szCs w:val="24"/>
          <w:lang w:eastAsia="ru-RU"/>
        </w:rPr>
        <w:t>побольше</w:t>
      </w:r>
      <w:proofErr w:type="gramEnd"/>
      <w:r w:rsidRPr="00B5403B">
        <w:rPr>
          <w:rFonts w:ascii="Times New Roman" w:eastAsia="Times New Roman" w:hAnsi="Times New Roman" w:cs="Times New Roman"/>
          <w:color w:val="000000"/>
          <w:sz w:val="24"/>
          <w:szCs w:val="24"/>
          <w:lang w:eastAsia="ru-RU"/>
        </w:rPr>
        <w:t xml:space="preserve"> игрушек. </w:t>
      </w:r>
      <w:r w:rsidRPr="00B5403B">
        <w:rPr>
          <w:rFonts w:ascii="Times New Roman" w:eastAsia="Times New Roman" w:hAnsi="Times New Roman" w:cs="Times New Roman"/>
          <w:color w:val="000000"/>
          <w:sz w:val="24"/>
          <w:szCs w:val="24"/>
          <w:lang w:eastAsia="ru-RU"/>
        </w:rPr>
        <w:br/>
        <w:t>Начинайте сортировать их по цвету. «Давай выберем все красные игрушки и сложим их в отдельную кучку». </w:t>
      </w:r>
      <w:r w:rsidRPr="00B5403B">
        <w:rPr>
          <w:rFonts w:ascii="Times New Roman" w:eastAsia="Times New Roman" w:hAnsi="Times New Roman" w:cs="Times New Roman"/>
          <w:color w:val="000000"/>
          <w:sz w:val="24"/>
          <w:szCs w:val="24"/>
          <w:lang w:eastAsia="ru-RU"/>
        </w:rPr>
        <w:br/>
        <w:t>Еще можно сортировать игрушки по размеру или иным качествам (игрушки на колесиках, игрушки-животные и т.п.). </w:t>
      </w:r>
      <w:r w:rsidRPr="00B5403B">
        <w:rPr>
          <w:rFonts w:ascii="Times New Roman" w:eastAsia="Times New Roman" w:hAnsi="Times New Roman" w:cs="Times New Roman"/>
          <w:color w:val="000000"/>
          <w:sz w:val="24"/>
          <w:szCs w:val="24"/>
          <w:lang w:eastAsia="ru-RU"/>
        </w:rPr>
        <w:br/>
        <w:t>Спросите малыша, как можно, по его мнению, рассортировать игрушки. Способов можно придумать много, особенно, если вы поможете малышу.</w:t>
      </w: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p>
    <w:p w:rsidR="006A7B60" w:rsidRPr="00B5403B" w:rsidRDefault="006A7B60" w:rsidP="006A7B60">
      <w:pPr>
        <w:spacing w:before="120" w:after="240" w:line="240" w:lineRule="auto"/>
        <w:rPr>
          <w:rFonts w:ascii="Times New Roman" w:eastAsia="Times New Roman" w:hAnsi="Times New Roman" w:cs="Times New Roman"/>
          <w:color w:val="000000"/>
          <w:sz w:val="24"/>
          <w:szCs w:val="24"/>
          <w:lang w:eastAsia="ru-RU"/>
        </w:rPr>
      </w:pPr>
      <w:proofErr w:type="gramStart"/>
      <w:r w:rsidRPr="00B5403B">
        <w:rPr>
          <w:rFonts w:ascii="Times New Roman" w:eastAsia="Times New Roman" w:hAnsi="Times New Roman" w:cs="Times New Roman"/>
          <w:color w:val="000000"/>
          <w:sz w:val="24"/>
          <w:szCs w:val="24"/>
          <w:lang w:eastAsia="ru-RU"/>
        </w:rPr>
        <w:t>ВЫСОКО-НИЗКО</w:t>
      </w:r>
      <w:proofErr w:type="gramEnd"/>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r w:rsidRPr="00B5403B">
        <w:rPr>
          <w:rFonts w:ascii="Times New Roman" w:eastAsia="Times New Roman" w:hAnsi="Times New Roman" w:cs="Times New Roman"/>
          <w:color w:val="000000"/>
          <w:sz w:val="24"/>
          <w:szCs w:val="24"/>
          <w:lang w:eastAsia="ru-RU"/>
        </w:rPr>
        <w:t>(на развитие диалектического мышления) </w:t>
      </w:r>
      <w:r w:rsidRPr="00B5403B">
        <w:rPr>
          <w:rFonts w:ascii="Times New Roman" w:eastAsia="Times New Roman" w:hAnsi="Times New Roman" w:cs="Times New Roman"/>
          <w:color w:val="000000"/>
          <w:sz w:val="24"/>
          <w:szCs w:val="24"/>
          <w:lang w:eastAsia="ru-RU"/>
        </w:rPr>
        <w:br/>
        <w:t>Взрослый предлагает ребятам проходить через разные «ворота» – высокие или низкие. Если ведущий говорит, что ворота высокие, то можно идти прямо, а если низкие – надо наклониться. </w:t>
      </w:r>
      <w:r w:rsidRPr="00B5403B">
        <w:rPr>
          <w:rFonts w:ascii="Times New Roman" w:eastAsia="Times New Roman" w:hAnsi="Times New Roman" w:cs="Times New Roman"/>
          <w:color w:val="000000"/>
          <w:sz w:val="24"/>
          <w:szCs w:val="24"/>
          <w:lang w:eastAsia="ru-RU"/>
        </w:rPr>
        <w:br/>
      </w:r>
      <w:r w:rsidRPr="00B5403B">
        <w:rPr>
          <w:rFonts w:ascii="Times New Roman" w:eastAsia="Times New Roman" w:hAnsi="Times New Roman" w:cs="Times New Roman"/>
          <w:color w:val="000000"/>
          <w:sz w:val="24"/>
          <w:szCs w:val="24"/>
          <w:lang w:eastAsia="ru-RU"/>
        </w:rPr>
        <w:lastRenderedPageBreak/>
        <w:t>Дети идут по кругу, и кто вовремя не наклонился, садится отдыхать. </w:t>
      </w:r>
      <w:r w:rsidRPr="00B5403B">
        <w:rPr>
          <w:rFonts w:ascii="Times New Roman" w:eastAsia="Times New Roman" w:hAnsi="Times New Roman" w:cs="Times New Roman"/>
          <w:color w:val="000000"/>
          <w:sz w:val="24"/>
          <w:szCs w:val="24"/>
          <w:lang w:eastAsia="ru-RU"/>
        </w:rPr>
        <w:br/>
        <w:t>Игра может быть усложнена, в нее могут быть введены разные оттенки: очень высокий (прыгнуть вверх), очень низкий (проползти) и т.п.</w:t>
      </w: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p>
    <w:p w:rsidR="006A7B60" w:rsidRPr="00B5403B" w:rsidRDefault="006A7B60" w:rsidP="006A7B60">
      <w:pPr>
        <w:spacing w:before="120" w:after="240" w:line="240" w:lineRule="auto"/>
        <w:rPr>
          <w:rFonts w:ascii="Times New Roman" w:eastAsia="Times New Roman" w:hAnsi="Times New Roman" w:cs="Times New Roman"/>
          <w:color w:val="000000"/>
          <w:sz w:val="24"/>
          <w:szCs w:val="24"/>
          <w:lang w:eastAsia="ru-RU"/>
        </w:rPr>
      </w:pPr>
      <w:r w:rsidRPr="00B5403B">
        <w:rPr>
          <w:rFonts w:ascii="Times New Roman" w:eastAsia="Times New Roman" w:hAnsi="Times New Roman" w:cs="Times New Roman"/>
          <w:color w:val="000000"/>
          <w:sz w:val="24"/>
          <w:szCs w:val="24"/>
          <w:lang w:eastAsia="ru-RU"/>
        </w:rPr>
        <w:t>ТЯЖЕЛЫЙ-ЛЕГКИЙ (на развитие диалектического мышления) </w:t>
      </w:r>
      <w:r w:rsidRPr="00B5403B">
        <w:rPr>
          <w:rFonts w:ascii="Times New Roman" w:eastAsia="Times New Roman" w:hAnsi="Times New Roman" w:cs="Times New Roman"/>
          <w:color w:val="000000"/>
          <w:sz w:val="24"/>
          <w:szCs w:val="24"/>
          <w:lang w:eastAsia="ru-RU"/>
        </w:rPr>
        <w:br/>
        <w:t xml:space="preserve">Игра, аналогичная </w:t>
      </w:r>
      <w:proofErr w:type="gramStart"/>
      <w:r w:rsidRPr="00B5403B">
        <w:rPr>
          <w:rFonts w:ascii="Times New Roman" w:eastAsia="Times New Roman" w:hAnsi="Times New Roman" w:cs="Times New Roman"/>
          <w:color w:val="000000"/>
          <w:sz w:val="24"/>
          <w:szCs w:val="24"/>
          <w:lang w:eastAsia="ru-RU"/>
        </w:rPr>
        <w:t>предыдущей</w:t>
      </w:r>
      <w:proofErr w:type="gramEnd"/>
      <w:r w:rsidRPr="00B5403B">
        <w:rPr>
          <w:rFonts w:ascii="Times New Roman" w:eastAsia="Times New Roman" w:hAnsi="Times New Roman" w:cs="Times New Roman"/>
          <w:color w:val="000000"/>
          <w:sz w:val="24"/>
          <w:szCs w:val="24"/>
          <w:lang w:eastAsia="ru-RU"/>
        </w:rPr>
        <w:t>. Каждому ребёнку дается пустая сумка или пакет. Детям говорят: «Каждый из вас несет сумку. Сумка может быть тяжелая и легкая. Покажите, как несут легкую сумку». Дети показывают. «Теперь покажите, как несут тяжелую сумку. Так. А теперь можно играть. Вы будете как будто нести сумки, а я буду говорить, какие они у вас: тяжелые или легкие. И вы так и будете нести каждый свою сумку». </w:t>
      </w:r>
      <w:r w:rsidRPr="00B5403B">
        <w:rPr>
          <w:rFonts w:ascii="Times New Roman" w:eastAsia="Times New Roman" w:hAnsi="Times New Roman" w:cs="Times New Roman"/>
          <w:color w:val="000000"/>
          <w:sz w:val="24"/>
          <w:szCs w:val="24"/>
          <w:lang w:eastAsia="ru-RU"/>
        </w:rPr>
        <w:br/>
        <w:t>Здесь тоже можно ввести оттенки: очень тяжелая сумка (сумка ставится на пол) и очень легкая (сумка складывается). </w:t>
      </w:r>
      <w:r w:rsidRPr="00B5403B">
        <w:rPr>
          <w:rFonts w:ascii="Times New Roman" w:eastAsia="Times New Roman" w:hAnsi="Times New Roman" w:cs="Times New Roman"/>
          <w:color w:val="000000"/>
          <w:sz w:val="24"/>
          <w:szCs w:val="24"/>
          <w:lang w:eastAsia="ru-RU"/>
        </w:rPr>
        <w:br/>
        <w:t>Аналогично можно построить большое число игр: «</w:t>
      </w:r>
      <w:proofErr w:type="gramStart"/>
      <w:r w:rsidRPr="00B5403B">
        <w:rPr>
          <w:rFonts w:ascii="Times New Roman" w:eastAsia="Times New Roman" w:hAnsi="Times New Roman" w:cs="Times New Roman"/>
          <w:color w:val="000000"/>
          <w:sz w:val="24"/>
          <w:szCs w:val="24"/>
          <w:lang w:eastAsia="ru-RU"/>
        </w:rPr>
        <w:t>быстро-медленно</w:t>
      </w:r>
      <w:proofErr w:type="gramEnd"/>
      <w:r w:rsidRPr="00B5403B">
        <w:rPr>
          <w:rFonts w:ascii="Times New Roman" w:eastAsia="Times New Roman" w:hAnsi="Times New Roman" w:cs="Times New Roman"/>
          <w:color w:val="000000"/>
          <w:sz w:val="24"/>
          <w:szCs w:val="24"/>
          <w:lang w:eastAsia="ru-RU"/>
        </w:rPr>
        <w:t>», «грустно-весело», «жарко-холодно», «светло-темно» и т.п.</w:t>
      </w: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p>
    <w:p w:rsidR="006A7B60" w:rsidRPr="00B5403B" w:rsidRDefault="006A7B60" w:rsidP="006A7B60">
      <w:pPr>
        <w:spacing w:before="120" w:after="240" w:line="240" w:lineRule="auto"/>
        <w:rPr>
          <w:rFonts w:ascii="Times New Roman" w:eastAsia="Times New Roman" w:hAnsi="Times New Roman" w:cs="Times New Roman"/>
          <w:color w:val="000000"/>
          <w:sz w:val="24"/>
          <w:szCs w:val="24"/>
          <w:lang w:eastAsia="ru-RU"/>
        </w:rPr>
      </w:pPr>
      <w:r w:rsidRPr="00B5403B">
        <w:rPr>
          <w:rFonts w:ascii="Times New Roman" w:eastAsia="Times New Roman" w:hAnsi="Times New Roman" w:cs="Times New Roman"/>
          <w:color w:val="000000"/>
          <w:sz w:val="24"/>
          <w:szCs w:val="24"/>
          <w:lang w:eastAsia="ru-RU"/>
        </w:rPr>
        <w:t>ШАРИК НА ГОРКЕ</w:t>
      </w: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r w:rsidRPr="00B5403B">
        <w:rPr>
          <w:rFonts w:ascii="Times New Roman" w:eastAsia="Times New Roman" w:hAnsi="Times New Roman" w:cs="Times New Roman"/>
          <w:color w:val="000000"/>
          <w:sz w:val="24"/>
          <w:szCs w:val="24"/>
          <w:lang w:eastAsia="ru-RU"/>
        </w:rPr>
        <w:t>(на развитие мышления и ориентировки в пространстве) </w:t>
      </w:r>
      <w:r w:rsidRPr="00B5403B">
        <w:rPr>
          <w:rFonts w:ascii="Times New Roman" w:eastAsia="Times New Roman" w:hAnsi="Times New Roman" w:cs="Times New Roman"/>
          <w:color w:val="000000"/>
          <w:sz w:val="24"/>
          <w:szCs w:val="24"/>
          <w:lang w:eastAsia="ru-RU"/>
        </w:rPr>
        <w:br/>
        <w:t>Приготовьте небольшую горку. Это может быть любая дощечка, поставленная под углом к плоскости стола. </w:t>
      </w:r>
      <w:r w:rsidRPr="00B5403B">
        <w:rPr>
          <w:rFonts w:ascii="Times New Roman" w:eastAsia="Times New Roman" w:hAnsi="Times New Roman" w:cs="Times New Roman"/>
          <w:color w:val="000000"/>
          <w:sz w:val="24"/>
          <w:szCs w:val="24"/>
          <w:lang w:eastAsia="ru-RU"/>
        </w:rPr>
        <w:br/>
        <w:t>На некотором расстоянии от горки проведите черту (можно положить ниточку). Дайте ребёнку небольшой шарик и попросите его спустить шарик с горки так, чтобы он остановился около черты. </w:t>
      </w:r>
      <w:r w:rsidRPr="00B5403B">
        <w:rPr>
          <w:rFonts w:ascii="Times New Roman" w:eastAsia="Times New Roman" w:hAnsi="Times New Roman" w:cs="Times New Roman"/>
          <w:color w:val="000000"/>
          <w:sz w:val="24"/>
          <w:szCs w:val="24"/>
          <w:lang w:eastAsia="ru-RU"/>
        </w:rPr>
        <w:br/>
        <w:t>Естественно, что сначала малыш будет ошибаться, но через некоторое время он научится точно находить соотношение расположения шарика на горке и дальности его пробега. Можно провести эту игру и как соревнование («Чей шарик точнее докатится до черты?»). </w:t>
      </w:r>
      <w:r w:rsidRPr="00B5403B">
        <w:rPr>
          <w:rFonts w:ascii="Times New Roman" w:eastAsia="Times New Roman" w:hAnsi="Times New Roman" w:cs="Times New Roman"/>
          <w:color w:val="000000"/>
          <w:sz w:val="24"/>
          <w:szCs w:val="24"/>
          <w:lang w:eastAsia="ru-RU"/>
        </w:rPr>
        <w:br/>
        <w:t xml:space="preserve">Эту же задачу можно предложить </w:t>
      </w:r>
      <w:proofErr w:type="gramStart"/>
      <w:r w:rsidRPr="00B5403B">
        <w:rPr>
          <w:rFonts w:ascii="Times New Roman" w:eastAsia="Times New Roman" w:hAnsi="Times New Roman" w:cs="Times New Roman"/>
          <w:color w:val="000000"/>
          <w:sz w:val="24"/>
          <w:szCs w:val="24"/>
          <w:lang w:eastAsia="ru-RU"/>
        </w:rPr>
        <w:t>более старшим</w:t>
      </w:r>
      <w:proofErr w:type="gramEnd"/>
      <w:r w:rsidRPr="00B5403B">
        <w:rPr>
          <w:rFonts w:ascii="Times New Roman" w:eastAsia="Times New Roman" w:hAnsi="Times New Roman" w:cs="Times New Roman"/>
          <w:color w:val="000000"/>
          <w:sz w:val="24"/>
          <w:szCs w:val="24"/>
          <w:lang w:eastAsia="ru-RU"/>
        </w:rPr>
        <w:t xml:space="preserve"> детям, несколько усложнив ее. Можно на пути шарика поставить брусок, а в стороне – небольшие ворота. Пред ребёнком ставится задача расположить брусок на пути шарика так, чтобы шарик, ударившись </w:t>
      </w:r>
      <w:proofErr w:type="gramStart"/>
      <w:r w:rsidRPr="00B5403B">
        <w:rPr>
          <w:rFonts w:ascii="Times New Roman" w:eastAsia="Times New Roman" w:hAnsi="Times New Roman" w:cs="Times New Roman"/>
          <w:color w:val="000000"/>
          <w:sz w:val="24"/>
          <w:szCs w:val="24"/>
          <w:lang w:eastAsia="ru-RU"/>
        </w:rPr>
        <w:t>о</w:t>
      </w:r>
      <w:proofErr w:type="gramEnd"/>
      <w:r w:rsidRPr="00B5403B">
        <w:rPr>
          <w:rFonts w:ascii="Times New Roman" w:eastAsia="Times New Roman" w:hAnsi="Times New Roman" w:cs="Times New Roman"/>
          <w:color w:val="000000"/>
          <w:sz w:val="24"/>
          <w:szCs w:val="24"/>
          <w:lang w:eastAsia="ru-RU"/>
        </w:rPr>
        <w:t xml:space="preserve"> него, попал в ворота. Эту задачу можно многократно варьировать, меняя угол наклона горки и расположение ворот.</w:t>
      </w: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p>
    <w:p w:rsidR="006A7B60" w:rsidRPr="00B5403B" w:rsidRDefault="006A7B60" w:rsidP="006A7B60">
      <w:pPr>
        <w:spacing w:before="120" w:after="240" w:line="240" w:lineRule="auto"/>
        <w:rPr>
          <w:rFonts w:ascii="Times New Roman" w:eastAsia="Times New Roman" w:hAnsi="Times New Roman" w:cs="Times New Roman"/>
          <w:color w:val="000000"/>
          <w:sz w:val="24"/>
          <w:szCs w:val="24"/>
          <w:lang w:eastAsia="ru-RU"/>
        </w:rPr>
      </w:pPr>
      <w:r w:rsidRPr="00B5403B">
        <w:rPr>
          <w:rFonts w:ascii="Times New Roman" w:eastAsia="Times New Roman" w:hAnsi="Times New Roman" w:cs="Times New Roman"/>
          <w:color w:val="000000"/>
          <w:sz w:val="24"/>
          <w:szCs w:val="24"/>
          <w:lang w:eastAsia="ru-RU"/>
        </w:rPr>
        <w:t>СМЕШНЫЕ ГЛУПОСТИ</w:t>
      </w: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r w:rsidRPr="00B5403B">
        <w:rPr>
          <w:rFonts w:ascii="Times New Roman" w:eastAsia="Times New Roman" w:hAnsi="Times New Roman" w:cs="Times New Roman"/>
          <w:color w:val="000000"/>
          <w:sz w:val="24"/>
          <w:szCs w:val="24"/>
          <w:lang w:eastAsia="ru-RU"/>
        </w:rPr>
        <w:t>Вместе с малышом начните рассматривать его любимую книжку. </w:t>
      </w:r>
      <w:r w:rsidRPr="00B5403B">
        <w:rPr>
          <w:rFonts w:ascii="Times New Roman" w:eastAsia="Times New Roman" w:hAnsi="Times New Roman" w:cs="Times New Roman"/>
          <w:color w:val="000000"/>
          <w:sz w:val="24"/>
          <w:szCs w:val="24"/>
          <w:lang w:eastAsia="ru-RU"/>
        </w:rPr>
        <w:br/>
        <w:t>Задавайте ему по картинкам вопросы, которые являются неверными. </w:t>
      </w:r>
      <w:r w:rsidRPr="00B5403B">
        <w:rPr>
          <w:rFonts w:ascii="Times New Roman" w:eastAsia="Times New Roman" w:hAnsi="Times New Roman" w:cs="Times New Roman"/>
          <w:color w:val="000000"/>
          <w:sz w:val="24"/>
          <w:szCs w:val="24"/>
          <w:lang w:eastAsia="ru-RU"/>
        </w:rPr>
        <w:br/>
        <w:t>Если на картинке нарисованы пасущиеся коровы, спросите: «Это собака ест травку?». </w:t>
      </w:r>
      <w:r w:rsidRPr="00B5403B">
        <w:rPr>
          <w:rFonts w:ascii="Times New Roman" w:eastAsia="Times New Roman" w:hAnsi="Times New Roman" w:cs="Times New Roman"/>
          <w:color w:val="000000"/>
          <w:sz w:val="24"/>
          <w:szCs w:val="24"/>
          <w:lang w:eastAsia="ru-RU"/>
        </w:rPr>
        <w:br/>
        <w:t>Если на картинке медведи обнаружили Машу, спящую в их кровати, спрос</w:t>
      </w:r>
      <w:r w:rsidR="00B5403B">
        <w:rPr>
          <w:rFonts w:ascii="Times New Roman" w:eastAsia="Times New Roman" w:hAnsi="Times New Roman" w:cs="Times New Roman"/>
          <w:color w:val="000000"/>
          <w:sz w:val="24"/>
          <w:szCs w:val="24"/>
          <w:lang w:eastAsia="ru-RU"/>
        </w:rPr>
        <w:t>ите: «Этого мишку зовут Машей</w:t>
      </w: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p>
    <w:p w:rsidR="00B5403B" w:rsidRPr="00B5403B" w:rsidRDefault="00B5403B" w:rsidP="00B5403B">
      <w:pPr>
        <w:rPr>
          <w:rFonts w:ascii="Times New Roman" w:hAnsi="Times New Roman" w:cs="Times New Roman"/>
          <w:b/>
          <w:sz w:val="28"/>
          <w:szCs w:val="28"/>
        </w:rPr>
      </w:pPr>
      <w:r>
        <w:rPr>
          <w:rFonts w:ascii="Times New Roman" w:hAnsi="Times New Roman" w:cs="Times New Roman"/>
          <w:sz w:val="24"/>
          <w:szCs w:val="24"/>
        </w:rPr>
        <w:t xml:space="preserve">                   </w:t>
      </w:r>
      <w:r w:rsidR="0089114E" w:rsidRPr="00B5403B">
        <w:rPr>
          <w:rFonts w:ascii="Times New Roman" w:hAnsi="Times New Roman" w:cs="Times New Roman"/>
          <w:sz w:val="24"/>
          <w:szCs w:val="24"/>
        </w:rPr>
        <w:t xml:space="preserve"> </w:t>
      </w:r>
      <w:r w:rsidRPr="00B5403B">
        <w:rPr>
          <w:rFonts w:ascii="Times New Roman" w:hAnsi="Times New Roman" w:cs="Times New Roman"/>
          <w:b/>
          <w:sz w:val="28"/>
          <w:szCs w:val="28"/>
        </w:rPr>
        <w:t>Развиваем память у детей</w:t>
      </w:r>
    </w:p>
    <w:p w:rsidR="0089114E" w:rsidRPr="00B5403B" w:rsidRDefault="0089114E" w:rsidP="00B5403B">
      <w:pPr>
        <w:rPr>
          <w:rFonts w:ascii="Times New Roman" w:hAnsi="Times New Roman" w:cs="Times New Roman"/>
          <w:sz w:val="24"/>
          <w:szCs w:val="24"/>
        </w:rPr>
      </w:pPr>
      <w:r w:rsidRPr="00B5403B">
        <w:rPr>
          <w:rFonts w:ascii="Times New Roman" w:hAnsi="Times New Roman" w:cs="Times New Roman"/>
          <w:sz w:val="24"/>
          <w:szCs w:val="24"/>
        </w:rPr>
        <w:t xml:space="preserve">Развитие памяти начинается с первых дней жизни малыша. Есть сведения, что уже  новорожденный узнает людей по запаху и голосу, внешнему облику. Что это значит? Такой кроха удерживает в памяти определенную значимую для него информацию и в нужный момент «извлекает» ее оттуда. Но при этом младенец не помнит людей, если их нет рядом. Он </w:t>
      </w:r>
      <w:r w:rsidRPr="00B5403B">
        <w:rPr>
          <w:rFonts w:ascii="Times New Roman" w:hAnsi="Times New Roman" w:cs="Times New Roman"/>
          <w:sz w:val="24"/>
          <w:szCs w:val="24"/>
        </w:rPr>
        <w:lastRenderedPageBreak/>
        <w:t xml:space="preserve">не будет «скучать», если вы уйдете из комнаты. То есть единственная реальность для него — это то, что он воспринимает в данный момент. В полгода ребенок начинает понимать, что люди и предметы существуют, даже если он их не видит. Ребенок начинает постепенно понимать, что вы ему говорите, запоминает название предметов и людей, где они находятся, мы просим малыша показать, где мама или папа, где у него глазки или носик. Так постепенно развивается память ребенка. </w:t>
      </w:r>
      <w:r w:rsidRPr="00B5403B">
        <w:rPr>
          <w:rFonts w:ascii="Times New Roman" w:hAnsi="Times New Roman" w:cs="Times New Roman"/>
          <w:b/>
          <w:sz w:val="24"/>
          <w:szCs w:val="24"/>
        </w:rPr>
        <w:t xml:space="preserve">Как улучшить память?    </w:t>
      </w:r>
      <w:r w:rsidRPr="00B5403B">
        <w:rPr>
          <w:rFonts w:ascii="Times New Roman" w:hAnsi="Times New Roman" w:cs="Times New Roman"/>
          <w:sz w:val="24"/>
          <w:szCs w:val="24"/>
        </w:rPr>
        <w:t>Существует три «закона» памяти.</w:t>
      </w:r>
    </w:p>
    <w:p w:rsidR="0089114E" w:rsidRPr="00B5403B" w:rsidRDefault="0089114E" w:rsidP="0089114E">
      <w:pPr>
        <w:pStyle w:val="a3"/>
        <w:numPr>
          <w:ilvl w:val="0"/>
          <w:numId w:val="1"/>
        </w:numPr>
        <w:rPr>
          <w:rFonts w:ascii="Times New Roman" w:hAnsi="Times New Roman" w:cs="Times New Roman"/>
          <w:sz w:val="24"/>
          <w:szCs w:val="24"/>
        </w:rPr>
      </w:pPr>
      <w:r w:rsidRPr="00B5403B">
        <w:rPr>
          <w:rFonts w:ascii="Times New Roman" w:hAnsi="Times New Roman" w:cs="Times New Roman"/>
          <w:sz w:val="24"/>
          <w:szCs w:val="24"/>
        </w:rPr>
        <w:t xml:space="preserve">Первый «закон» памяти – </w:t>
      </w:r>
      <w:r w:rsidRPr="00B5403B">
        <w:rPr>
          <w:rFonts w:ascii="Times New Roman" w:hAnsi="Times New Roman" w:cs="Times New Roman"/>
          <w:b/>
          <w:sz w:val="24"/>
          <w:szCs w:val="24"/>
        </w:rPr>
        <w:t>получить глубокое яркое впечатление о том, что хотите запомнить, а для этого надо:</w:t>
      </w:r>
    </w:p>
    <w:p w:rsidR="0089114E" w:rsidRPr="00B5403B" w:rsidRDefault="0089114E" w:rsidP="0089114E">
      <w:pPr>
        <w:pStyle w:val="a3"/>
        <w:numPr>
          <w:ilvl w:val="0"/>
          <w:numId w:val="2"/>
        </w:numPr>
        <w:rPr>
          <w:rFonts w:ascii="Times New Roman" w:hAnsi="Times New Roman" w:cs="Times New Roman"/>
          <w:sz w:val="24"/>
          <w:szCs w:val="24"/>
        </w:rPr>
      </w:pPr>
      <w:r w:rsidRPr="00B5403B">
        <w:rPr>
          <w:rFonts w:ascii="Times New Roman" w:hAnsi="Times New Roman" w:cs="Times New Roman"/>
          <w:sz w:val="24"/>
          <w:szCs w:val="24"/>
        </w:rPr>
        <w:t>. Сосредоточиться;</w:t>
      </w:r>
    </w:p>
    <w:p w:rsidR="0089114E" w:rsidRPr="00B5403B" w:rsidRDefault="0089114E" w:rsidP="0089114E">
      <w:pPr>
        <w:pStyle w:val="a3"/>
        <w:numPr>
          <w:ilvl w:val="0"/>
          <w:numId w:val="2"/>
        </w:numPr>
        <w:rPr>
          <w:rFonts w:ascii="Times New Roman" w:hAnsi="Times New Roman" w:cs="Times New Roman"/>
          <w:sz w:val="24"/>
          <w:szCs w:val="24"/>
        </w:rPr>
      </w:pPr>
      <w:r w:rsidRPr="00B5403B">
        <w:rPr>
          <w:rFonts w:ascii="Times New Roman" w:hAnsi="Times New Roman" w:cs="Times New Roman"/>
          <w:sz w:val="24"/>
          <w:szCs w:val="24"/>
        </w:rPr>
        <w:t xml:space="preserve">Внимательно наблюдать. </w:t>
      </w:r>
    </w:p>
    <w:p w:rsidR="0089114E" w:rsidRPr="00B5403B" w:rsidRDefault="0089114E" w:rsidP="0089114E">
      <w:pPr>
        <w:pStyle w:val="a3"/>
        <w:numPr>
          <w:ilvl w:val="0"/>
          <w:numId w:val="1"/>
        </w:numPr>
        <w:rPr>
          <w:rFonts w:ascii="Times New Roman" w:hAnsi="Times New Roman" w:cs="Times New Roman"/>
          <w:b/>
          <w:sz w:val="24"/>
          <w:szCs w:val="24"/>
        </w:rPr>
      </w:pPr>
      <w:r w:rsidRPr="00B5403B">
        <w:rPr>
          <w:rFonts w:ascii="Times New Roman" w:hAnsi="Times New Roman" w:cs="Times New Roman"/>
          <w:sz w:val="24"/>
          <w:szCs w:val="24"/>
        </w:rPr>
        <w:t xml:space="preserve">Второй «закон» памяти  </w:t>
      </w:r>
      <w:r w:rsidRPr="00B5403B">
        <w:rPr>
          <w:rFonts w:ascii="Times New Roman" w:hAnsi="Times New Roman" w:cs="Times New Roman"/>
          <w:b/>
          <w:sz w:val="24"/>
          <w:szCs w:val="24"/>
        </w:rPr>
        <w:t>- повторение</w:t>
      </w:r>
    </w:p>
    <w:p w:rsidR="0089114E" w:rsidRPr="00B5403B" w:rsidRDefault="0089114E" w:rsidP="0089114E">
      <w:pPr>
        <w:pStyle w:val="a3"/>
        <w:numPr>
          <w:ilvl w:val="0"/>
          <w:numId w:val="1"/>
        </w:numPr>
        <w:rPr>
          <w:rFonts w:ascii="Times New Roman" w:hAnsi="Times New Roman" w:cs="Times New Roman"/>
          <w:sz w:val="24"/>
          <w:szCs w:val="24"/>
        </w:rPr>
      </w:pPr>
      <w:r w:rsidRPr="00B5403B">
        <w:rPr>
          <w:rFonts w:ascii="Times New Roman" w:hAnsi="Times New Roman" w:cs="Times New Roman"/>
          <w:sz w:val="24"/>
          <w:szCs w:val="24"/>
        </w:rPr>
        <w:t xml:space="preserve">Третий «закон» памяти – </w:t>
      </w:r>
      <w:r w:rsidRPr="00B5403B">
        <w:rPr>
          <w:rFonts w:ascii="Times New Roman" w:hAnsi="Times New Roman" w:cs="Times New Roman"/>
          <w:b/>
          <w:sz w:val="24"/>
          <w:szCs w:val="24"/>
        </w:rPr>
        <w:t>ассоциация</w:t>
      </w:r>
      <w:r w:rsidRPr="00B5403B">
        <w:rPr>
          <w:rFonts w:ascii="Times New Roman" w:hAnsi="Times New Roman" w:cs="Times New Roman"/>
          <w:sz w:val="24"/>
          <w:szCs w:val="24"/>
        </w:rPr>
        <w:t xml:space="preserve">: хочешь запомнить факт – нужно ассоциировать его </w:t>
      </w:r>
      <w:proofErr w:type="gramStart"/>
      <w:r w:rsidRPr="00B5403B">
        <w:rPr>
          <w:rFonts w:ascii="Times New Roman" w:hAnsi="Times New Roman" w:cs="Times New Roman"/>
          <w:sz w:val="24"/>
          <w:szCs w:val="24"/>
        </w:rPr>
        <w:t>с</w:t>
      </w:r>
      <w:proofErr w:type="gramEnd"/>
      <w:r w:rsidRPr="00B5403B">
        <w:rPr>
          <w:rFonts w:ascii="Times New Roman" w:hAnsi="Times New Roman" w:cs="Times New Roman"/>
          <w:sz w:val="24"/>
          <w:szCs w:val="24"/>
        </w:rPr>
        <w:t xml:space="preserve"> каким-либо другим.</w:t>
      </w:r>
    </w:p>
    <w:p w:rsidR="0089114E" w:rsidRPr="00B5403B" w:rsidRDefault="0089114E" w:rsidP="0089114E">
      <w:pPr>
        <w:rPr>
          <w:rFonts w:ascii="Times New Roman" w:hAnsi="Times New Roman" w:cs="Times New Roman"/>
          <w:b/>
          <w:i/>
          <w:sz w:val="28"/>
          <w:szCs w:val="28"/>
        </w:rPr>
      </w:pPr>
      <w:r w:rsidRPr="00B5403B">
        <w:rPr>
          <w:rFonts w:ascii="Times New Roman" w:hAnsi="Times New Roman" w:cs="Times New Roman"/>
          <w:b/>
          <w:i/>
          <w:sz w:val="28"/>
          <w:szCs w:val="28"/>
        </w:rPr>
        <w:t xml:space="preserve"> Играем и развиваем память у детей дома</w:t>
      </w:r>
    </w:p>
    <w:p w:rsidR="0089114E" w:rsidRPr="00B5403B" w:rsidRDefault="0089114E" w:rsidP="0089114E">
      <w:pPr>
        <w:ind w:left="252"/>
        <w:jc w:val="both"/>
        <w:rPr>
          <w:rFonts w:ascii="Times New Roman" w:hAnsi="Times New Roman" w:cs="Times New Roman"/>
          <w:sz w:val="24"/>
          <w:szCs w:val="24"/>
        </w:rPr>
      </w:pPr>
      <w:r w:rsidRPr="00B5403B">
        <w:rPr>
          <w:rFonts w:ascii="Times New Roman" w:hAnsi="Times New Roman" w:cs="Times New Roman"/>
          <w:b/>
          <w:sz w:val="24"/>
          <w:szCs w:val="24"/>
        </w:rPr>
        <w:t xml:space="preserve">    «Запомни картинку»</w:t>
      </w:r>
      <w:r w:rsidRPr="00B5403B">
        <w:rPr>
          <w:rFonts w:ascii="Times New Roman" w:hAnsi="Times New Roman" w:cs="Times New Roman"/>
          <w:sz w:val="24"/>
          <w:szCs w:val="24"/>
        </w:rPr>
        <w:t xml:space="preserve"> Ребенку предлагается любая картинка из книжки, которая имеется дома, он должен запомнить её, время запоминания 30 – 40 секунд, а затем вы убираете картинку, а ребенок должен вспомнить, что на ней нарисовано. Для лучшего припоминания можно задавать наводящие вопросы, любые,  помогающие вспомнить сюжет картины. Через какое-то время ребенку можно напомнить, а помнишь, мы с тобой смотрели картинку, что там было нарисовано, ты не поможешь мне вспомнить. Так ребенок втягивается в игру. </w:t>
      </w:r>
    </w:p>
    <w:p w:rsidR="0089114E" w:rsidRPr="00B5403B" w:rsidRDefault="0089114E" w:rsidP="0089114E">
      <w:pPr>
        <w:ind w:left="252"/>
        <w:jc w:val="both"/>
        <w:rPr>
          <w:rFonts w:ascii="Times New Roman" w:hAnsi="Times New Roman" w:cs="Times New Roman"/>
          <w:sz w:val="24"/>
          <w:szCs w:val="24"/>
        </w:rPr>
      </w:pPr>
      <w:r w:rsidRPr="00B5403B">
        <w:rPr>
          <w:rFonts w:ascii="Times New Roman" w:hAnsi="Times New Roman" w:cs="Times New Roman"/>
          <w:b/>
          <w:sz w:val="24"/>
          <w:szCs w:val="24"/>
        </w:rPr>
        <w:t xml:space="preserve">  </w:t>
      </w:r>
      <w:r w:rsidRPr="00B5403B">
        <w:rPr>
          <w:rFonts w:ascii="Times New Roman" w:hAnsi="Times New Roman" w:cs="Times New Roman"/>
          <w:sz w:val="24"/>
          <w:szCs w:val="24"/>
        </w:rPr>
        <w:t xml:space="preserve">   </w:t>
      </w:r>
      <w:r w:rsidRPr="00B5403B">
        <w:rPr>
          <w:rFonts w:ascii="Times New Roman" w:hAnsi="Times New Roman" w:cs="Times New Roman"/>
          <w:b/>
          <w:sz w:val="24"/>
          <w:szCs w:val="24"/>
        </w:rPr>
        <w:t xml:space="preserve">«Рисуем вместе» - </w:t>
      </w:r>
      <w:r w:rsidRPr="00B5403B">
        <w:rPr>
          <w:rFonts w:ascii="Times New Roman" w:hAnsi="Times New Roman" w:cs="Times New Roman"/>
          <w:sz w:val="24"/>
          <w:szCs w:val="24"/>
        </w:rPr>
        <w:t xml:space="preserve"> игра для всей семьи. Необходимо взять лист бумаги и рисовать на нем по очереди, но так чтобы остальные не видели, что каждый из вас рисует. Затем рисунок показывается и надо назвать, что изменилось.   Всей семьей можно поиграть в игру.</w:t>
      </w:r>
    </w:p>
    <w:p w:rsidR="0089114E" w:rsidRPr="00B5403B" w:rsidRDefault="0089114E" w:rsidP="0089114E">
      <w:pPr>
        <w:ind w:left="252"/>
        <w:jc w:val="both"/>
        <w:rPr>
          <w:rFonts w:ascii="Times New Roman" w:hAnsi="Times New Roman" w:cs="Times New Roman"/>
          <w:sz w:val="24"/>
          <w:szCs w:val="24"/>
        </w:rPr>
      </w:pPr>
      <w:r w:rsidRPr="00B5403B">
        <w:rPr>
          <w:rFonts w:ascii="Times New Roman" w:hAnsi="Times New Roman" w:cs="Times New Roman"/>
          <w:b/>
          <w:sz w:val="24"/>
          <w:szCs w:val="24"/>
        </w:rPr>
        <w:t xml:space="preserve">  </w:t>
      </w:r>
      <w:r w:rsidRPr="00B5403B">
        <w:rPr>
          <w:rFonts w:ascii="Times New Roman" w:hAnsi="Times New Roman" w:cs="Times New Roman"/>
          <w:sz w:val="24"/>
          <w:szCs w:val="24"/>
        </w:rPr>
        <w:t xml:space="preserve"> </w:t>
      </w:r>
      <w:r w:rsidRPr="00B5403B">
        <w:rPr>
          <w:rFonts w:ascii="Times New Roman" w:hAnsi="Times New Roman" w:cs="Times New Roman"/>
          <w:b/>
          <w:sz w:val="24"/>
          <w:szCs w:val="24"/>
        </w:rPr>
        <w:t>«Продолжи предложение».</w:t>
      </w:r>
      <w:r w:rsidRPr="00B5403B">
        <w:rPr>
          <w:rFonts w:ascii="Times New Roman" w:hAnsi="Times New Roman" w:cs="Times New Roman"/>
          <w:sz w:val="24"/>
          <w:szCs w:val="24"/>
        </w:rPr>
        <w:t xml:space="preserve"> Первый играющий говорит предложение такое, чтобы его можно было дополнять словами перечислениями. НАПРИМЕР: Я увидела лису. Следующий должен повторить это предложение и добавить к нему еще одно слово. Я увидела лису, медведя. Третий, повторяя предложение, добавляет еще одно слово. Я увидела лису, медведя, волка. И так далее. Игра проводится по кругу и продолжается до тех пор, пока игроки не начнут ошибаться. Кто не смог повторить, тот выходит из игры, пока не останется один победитель.  </w:t>
      </w:r>
    </w:p>
    <w:p w:rsidR="0089114E" w:rsidRPr="00B5403B" w:rsidRDefault="0089114E" w:rsidP="0089114E">
      <w:pPr>
        <w:ind w:left="252"/>
        <w:jc w:val="both"/>
        <w:rPr>
          <w:rFonts w:ascii="Times New Roman" w:hAnsi="Times New Roman" w:cs="Times New Roman"/>
          <w:sz w:val="24"/>
          <w:szCs w:val="24"/>
        </w:rPr>
      </w:pPr>
      <w:r w:rsidRPr="00B5403B">
        <w:rPr>
          <w:rFonts w:ascii="Times New Roman" w:hAnsi="Times New Roman" w:cs="Times New Roman"/>
          <w:b/>
          <w:sz w:val="24"/>
          <w:szCs w:val="24"/>
        </w:rPr>
        <w:t xml:space="preserve">  </w:t>
      </w:r>
      <w:r w:rsidRPr="00B5403B">
        <w:rPr>
          <w:rFonts w:ascii="Times New Roman" w:hAnsi="Times New Roman" w:cs="Times New Roman"/>
          <w:sz w:val="24"/>
          <w:szCs w:val="24"/>
        </w:rPr>
        <w:t xml:space="preserve">  </w:t>
      </w:r>
      <w:r w:rsidRPr="00B5403B">
        <w:rPr>
          <w:rFonts w:ascii="Times New Roman" w:hAnsi="Times New Roman" w:cs="Times New Roman"/>
          <w:b/>
          <w:sz w:val="24"/>
          <w:szCs w:val="24"/>
        </w:rPr>
        <w:t>«Мышка шалунишка».</w:t>
      </w:r>
      <w:r w:rsidRPr="00B5403B">
        <w:rPr>
          <w:rFonts w:ascii="Times New Roman" w:hAnsi="Times New Roman" w:cs="Times New Roman"/>
          <w:sz w:val="24"/>
          <w:szCs w:val="24"/>
        </w:rPr>
        <w:t xml:space="preserve"> В игре принимают участие 3 человека и больше. Двое садятся на стулья друг напротив друга. Одному завязывают глаза, а другому в руки дают бубен. Когда второй играющий начинает играть, третий человек принимается водить мышкой по телу первого ребенка. Мышка бегает, кувыркается, карабкается в соответствии с темпом звучания музыки. Первый участник игры сидит спокойно, он не должен пытаться поймать мышку руками, его задача — сконцентрироваться на своих ощущениях  и памяти. Можно использовать несколько инструментов, под звуки которых мышка двигается по-разному: под гармошку она ползет, а под бой барабана — прыгает; или под звуки бубна она ходит по </w:t>
      </w:r>
      <w:r w:rsidRPr="00B5403B">
        <w:rPr>
          <w:rFonts w:ascii="Times New Roman" w:hAnsi="Times New Roman" w:cs="Times New Roman"/>
          <w:sz w:val="24"/>
          <w:szCs w:val="24"/>
        </w:rPr>
        <w:lastRenderedPageBreak/>
        <w:t xml:space="preserve">рукам, а под дудочку — взбирается на шею и т. д. После игры ребенку предлагается вспомнить, что делала мышка под определенные звуки, куда она забиралась, нужно также поговорить о его ощущениях, что ему понравилось, когда было приятно, а когда нет. Это поможет лучшему осознанию ребенком его чувств и переживаний.     </w:t>
      </w:r>
    </w:p>
    <w:p w:rsidR="0089114E" w:rsidRPr="00B5403B" w:rsidRDefault="0089114E" w:rsidP="0089114E">
      <w:pPr>
        <w:ind w:left="252"/>
        <w:jc w:val="both"/>
        <w:rPr>
          <w:rFonts w:ascii="Times New Roman" w:hAnsi="Times New Roman" w:cs="Times New Roman"/>
          <w:sz w:val="24"/>
          <w:szCs w:val="24"/>
        </w:rPr>
      </w:pPr>
      <w:r w:rsidRPr="00B5403B">
        <w:rPr>
          <w:rFonts w:ascii="Times New Roman" w:hAnsi="Times New Roman" w:cs="Times New Roman"/>
          <w:b/>
          <w:sz w:val="24"/>
          <w:szCs w:val="24"/>
        </w:rPr>
        <w:t xml:space="preserve">    «Волшебные фигурки».</w:t>
      </w:r>
      <w:r w:rsidRPr="00B5403B">
        <w:rPr>
          <w:rFonts w:ascii="Times New Roman" w:hAnsi="Times New Roman" w:cs="Times New Roman"/>
          <w:sz w:val="24"/>
          <w:szCs w:val="24"/>
        </w:rPr>
        <w:t xml:space="preserve"> Дети и взрослые встают друг за другом, по кругу. Первый играющий рисует второму на спине пальцем любую геометрическую фигуру, второй рисует эту же фигуру следующему игроку и так далее, пока последний не нарисует фигуру первому игроку. Потом игроки по очереди говорят, кому что нарисовали. Если произошла ошибка, выясняют, кто был невнимательным. Рисуют ему на спине ту же фигуру, чтобы он мог почувствовать её. Рисовать можно и просто друг другу что-то на спине, а тот которому нарисовали должен отгадать, что было нарисовано.      </w:t>
      </w:r>
      <w:r w:rsidRPr="00B5403B">
        <w:rPr>
          <w:rFonts w:ascii="Times New Roman" w:hAnsi="Times New Roman" w:cs="Times New Roman"/>
          <w:b/>
          <w:sz w:val="24"/>
          <w:szCs w:val="24"/>
        </w:rPr>
        <w:t>«Чудесный мешочек».</w:t>
      </w:r>
      <w:r w:rsidRPr="00B5403B">
        <w:rPr>
          <w:rFonts w:ascii="Times New Roman" w:hAnsi="Times New Roman" w:cs="Times New Roman"/>
          <w:sz w:val="24"/>
          <w:szCs w:val="24"/>
        </w:rPr>
        <w:t xml:space="preserve"> Играющий должны ощупать предмет,  лежащий в мешке, не глядя на него, и описать предмет, не называя его, а остальные отгадать, что это за предмет. Ребенку нравится,  когда взрослые ошибаются, но это не должно быть часто, так как ребенок не поверит вам, а,  следовательно,  может отказаться от игры.     </w:t>
      </w:r>
    </w:p>
    <w:p w:rsidR="0089114E" w:rsidRPr="00B5403B" w:rsidRDefault="0089114E" w:rsidP="0089114E">
      <w:pPr>
        <w:jc w:val="both"/>
        <w:rPr>
          <w:rFonts w:ascii="Times New Roman" w:hAnsi="Times New Roman" w:cs="Times New Roman"/>
          <w:sz w:val="24"/>
          <w:szCs w:val="24"/>
        </w:rPr>
      </w:pPr>
      <w:r w:rsidRPr="00B5403B">
        <w:rPr>
          <w:rFonts w:ascii="Times New Roman" w:hAnsi="Times New Roman" w:cs="Times New Roman"/>
          <w:sz w:val="24"/>
          <w:szCs w:val="24"/>
        </w:rPr>
        <w:t xml:space="preserve">   И это только малая часть игр, в которые можно играть дома. В заключении хочется сказать, не жалейте время на игры с детьми. Ведь игры помогают ребятам развиваться, а значит это не пустая трата времени. И не научится со временем ребенок этому самостоятельно, его надо развивать, особенно если у него идут нарушения в развитии, и чем раньше мы начнем его обучать,  играя, тем лучше он будет учиться в школе.</w:t>
      </w:r>
    </w:p>
    <w:p w:rsidR="0089114E" w:rsidRPr="00B5403B" w:rsidRDefault="0089114E" w:rsidP="0089114E">
      <w:pPr>
        <w:jc w:val="both"/>
        <w:rPr>
          <w:rFonts w:ascii="Times New Roman" w:hAnsi="Times New Roman" w:cs="Times New Roman"/>
          <w:b/>
          <w:sz w:val="24"/>
          <w:szCs w:val="24"/>
        </w:rPr>
      </w:pPr>
      <w:r w:rsidRPr="00B5403B">
        <w:rPr>
          <w:rFonts w:ascii="Times New Roman" w:hAnsi="Times New Roman" w:cs="Times New Roman"/>
          <w:b/>
          <w:sz w:val="24"/>
          <w:szCs w:val="24"/>
        </w:rPr>
        <w:t xml:space="preserve">Педагог-психолог     ДОУ                                                                        Вишнякова Т.П.                                                                                                       </w:t>
      </w: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p>
    <w:p w:rsidR="006A7B60" w:rsidRPr="00B5403B" w:rsidRDefault="006A7B60" w:rsidP="006A7B60">
      <w:pPr>
        <w:spacing w:after="0" w:line="240" w:lineRule="auto"/>
        <w:rPr>
          <w:rFonts w:ascii="Times New Roman" w:eastAsia="Times New Roman" w:hAnsi="Times New Roman" w:cs="Times New Roman"/>
          <w:color w:val="000000"/>
          <w:sz w:val="24"/>
          <w:szCs w:val="24"/>
          <w:lang w:eastAsia="ru-RU"/>
        </w:rPr>
      </w:pPr>
    </w:p>
    <w:p w:rsidR="006A7B60" w:rsidRPr="00B5403B" w:rsidRDefault="006A7B60" w:rsidP="006A7B60">
      <w:pPr>
        <w:spacing w:after="0" w:line="270" w:lineRule="atLeast"/>
        <w:rPr>
          <w:rFonts w:ascii="Times New Roman" w:eastAsia="Times New Roman" w:hAnsi="Times New Roman" w:cs="Times New Roman"/>
          <w:color w:val="000000"/>
          <w:sz w:val="24"/>
          <w:szCs w:val="24"/>
          <w:lang w:eastAsia="ru-RU"/>
        </w:rPr>
      </w:pPr>
    </w:p>
    <w:p w:rsidR="006A7B60" w:rsidRPr="00B5403B" w:rsidRDefault="006A7B60" w:rsidP="006A7B60">
      <w:pPr>
        <w:spacing w:after="0" w:line="270" w:lineRule="atLeast"/>
        <w:jc w:val="both"/>
        <w:rPr>
          <w:rFonts w:ascii="Times New Roman" w:eastAsia="Times New Roman" w:hAnsi="Times New Roman" w:cs="Times New Roman"/>
          <w:color w:val="000000"/>
          <w:sz w:val="24"/>
          <w:szCs w:val="24"/>
          <w:lang w:eastAsia="ru-RU"/>
        </w:rPr>
      </w:pPr>
    </w:p>
    <w:p w:rsidR="006A7B60" w:rsidRPr="00B5403B" w:rsidRDefault="006A7B60" w:rsidP="006A7B60">
      <w:pPr>
        <w:spacing w:after="0" w:line="270" w:lineRule="atLeast"/>
        <w:jc w:val="both"/>
        <w:rPr>
          <w:rFonts w:ascii="Times New Roman" w:eastAsia="Times New Roman" w:hAnsi="Times New Roman" w:cs="Times New Roman"/>
          <w:color w:val="000000"/>
          <w:sz w:val="24"/>
          <w:szCs w:val="24"/>
          <w:lang w:eastAsia="ru-RU"/>
        </w:rPr>
      </w:pPr>
    </w:p>
    <w:p w:rsidR="00BD0959" w:rsidRPr="00B5403B" w:rsidRDefault="00BD0959">
      <w:pPr>
        <w:rPr>
          <w:rFonts w:ascii="Times New Roman" w:hAnsi="Times New Roman" w:cs="Times New Roman"/>
          <w:sz w:val="24"/>
          <w:szCs w:val="24"/>
        </w:rPr>
      </w:pPr>
    </w:p>
    <w:sectPr w:rsidR="00BD0959" w:rsidRPr="00B5403B" w:rsidSect="006A7B6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C36"/>
    <w:multiLevelType w:val="hybridMultilevel"/>
    <w:tmpl w:val="0DB40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5418CB"/>
    <w:multiLevelType w:val="hybridMultilevel"/>
    <w:tmpl w:val="1764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60"/>
    <w:rsid w:val="003D420B"/>
    <w:rsid w:val="006A7B60"/>
    <w:rsid w:val="0089114E"/>
    <w:rsid w:val="00B5403B"/>
    <w:rsid w:val="00BD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О.В.</dc:creator>
  <cp:lastModifiedBy>user</cp:lastModifiedBy>
  <cp:revision>4</cp:revision>
  <dcterms:created xsi:type="dcterms:W3CDTF">2018-05-24T05:26:00Z</dcterms:created>
  <dcterms:modified xsi:type="dcterms:W3CDTF">2018-05-24T07:14:00Z</dcterms:modified>
</cp:coreProperties>
</file>