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75" w:rsidRDefault="00E54B75" w:rsidP="00E54B7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0" w:name="_GoBack"/>
      <w:r w:rsidRPr="00CA11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Советы учителя - логопеда родителям неговорящих детей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и детей </w:t>
      </w:r>
      <w:r w:rsidRPr="00CA11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 ОВЗ</w:t>
      </w:r>
      <w:r w:rsidRPr="00CA1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End w:id="0"/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1. Начнем с Вас.</w:t>
      </w:r>
      <w:r w:rsidRPr="00924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если Вы молчаливы 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природы - все равно говорите с 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малышом. Ребенок легче понимает обращенную к нему речь, если она объясняет, что происходит с ним и вокруг него. Поэтому сопровождайте свои действия словами.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2. Встреча взглядов.</w:t>
      </w:r>
      <w:r w:rsidRPr="00924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Озвучивайте любую ситуацию - но только если Вы видите, что ребенок слышит и видит Вас. Не говорите в пустоту, смотрите ему в глаза. Это особенно важно, если ребенок чрезмерно активен и постоянно двигается. Если Ваш малыш еще только лепечет или говорит мало слов, старайтесь, чтобы он видел Вашу артикуляцию.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3. Говорите четко.</w:t>
      </w:r>
      <w:r w:rsidRPr="00924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Говорите просто, четко, вн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ятно проговаривая каждое слово, 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каждую фразу. Известно, что дети очень чутки к интонации; поэтому каждое слово, на которое падает логическое ударение, старайтесь произносить как можно более выразительно.</w:t>
      </w:r>
      <w:r w:rsidRPr="00683644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 xml:space="preserve">4. То же, но по – </w:t>
      </w:r>
      <w:proofErr w:type="gramStart"/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разному</w:t>
      </w:r>
      <w:proofErr w:type="gramEnd"/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.</w:t>
      </w:r>
      <w:r w:rsidRPr="0068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Повторяйте многократно одно и то же слово. При повторении фразы меняйте порядок слов («папа пришел, пришел наш папа», «Мячик упал, упал мячик, упал»). Это позволяет ребенку легче услышать и понять, что фразы делятся на слова. Но: не переусердствуйте. Не употребляйте слишком длинных фраз. Не перегружайте ребенка, предъявляя ему сразу большое количество незнакомых слов. Чаще сами говорите то, что хотите услышать: простые фразы из 2-3 слов, с паузой между словами.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5. Очень важно: хорошее настроение.</w:t>
      </w:r>
      <w:r w:rsidRPr="0068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 произносить новое слово в эмоционально благоприятной ситуации. В таких условиях ребенок лучше обучается и впитывает новую информацию гораздо лучше, чем в нейтральной или неблагоприятной ситуации.</w:t>
      </w:r>
    </w:p>
    <w:p w:rsidR="00E54B75" w:rsidRDefault="00E54B75" w:rsidP="00E54B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lastRenderedPageBreak/>
        <w:t>6. Все чувства – в союзе с речью.</w:t>
      </w:r>
      <w:r w:rsidRPr="00924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важно, чтобы ребенок, постигая что-то новое, имел возможность не только видеть новый предмет, но и трогать, нюхать, щупать его - то есть изучать различными способами. Если Вы видите, что ребенок что-то трогает, с чем-то играет, сразу же назовите этот предмет несколько раз - коротко, четко, выразительно.</w:t>
      </w:r>
      <w:r w:rsidRPr="00683644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7. Учите в игре.</w:t>
      </w:r>
      <w:r w:rsidRPr="0068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Играя, учите подражать (две собачки лают, две кошки мяукают; переклички «мяу-мяу»). Специально создавайте такие игровые ситуации, где ребенку понадобится звукоподражание, либо надо будет произнести какие-то слова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того, чтобы игра состоялась. Обратите внимание – побуждаете не Вы, а ситуация.</w:t>
      </w:r>
      <w:r w:rsidRPr="00683644">
        <w:rPr>
          <w:rFonts w:ascii="Times New Roman" w:eastAsia="Times New Roman" w:hAnsi="Times New Roman" w:cs="Times New Roman"/>
          <w:sz w:val="35"/>
          <w:szCs w:val="35"/>
          <w:lang w:eastAsia="ru-RU"/>
        </w:rPr>
        <w:br/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8. Не предупреждайте его желаний.</w:t>
      </w:r>
      <w:r w:rsidRPr="00924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Некоторые родители пытаются угадать желания своего ребенка, часто предупреждая их в тот самый момент, когда они только появляются. В случае у малыша нет необходимости произносить что-либо – достаточно просто посмотреть, протянуть руку. В такой ситуации есть опасность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задержать ребенка на стадии жестового общения. И хотя жест – тоже общение, не стоит задерживаться на этом уровне.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Постепенно формируйте у малыша потребность говорить.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9. Расширяйте словарь малыша.</w:t>
      </w:r>
      <w:r w:rsidRPr="00924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владеет словом на двух уровнях: понимает его - это пассивный словарь; говорит - это активный. </w:t>
      </w:r>
      <w:proofErr w:type="gramStart"/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Активный</w:t>
      </w:r>
      <w:proofErr w:type="gramEnd"/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быть еще совсем мал. Но если Вы пополняете ресурс понимания, это обязательно приведет к так называемому лексическому взрыву. И в дальнейшем ребенок перенесет в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активный словарь то, чему вы научили его, разглядывая вместе картинки, читая книжки и комментируя свои действия. Старайтесь ввести в его пассивный словарь названия вещей, которые его окружают (игрушки, кухонная утварь, предметы быта), названия вещей и существ на картинках в книжках и, конечно, имена 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родственников и близких людей. Научите ребенка показывать, «где ручки, где ножки» (у куклы, у Вас). Часто спрашивайте: «Где стол?», «Где киса?» и т.д.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10. Ведите дневник.</w:t>
      </w:r>
      <w:r w:rsidRPr="00924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Фиксируйте его речевые достижения, записывайте, сколько слов он уже понимает, какие слова произносит, в каких ситуациях - так вы сможете день</w:t>
      </w:r>
      <w:r w:rsidRPr="0068364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днем судить о его успехах.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11. Развивайте фонематический слух.</w:t>
      </w:r>
      <w:r w:rsidRPr="00924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 ребенка прислушиваться к различным звукам и давайте им речевое обозначение: водичка течет: с-с-с, жук жужжит: ж-ж-ж, ветер гудит: у-у-у и т.д. Обращайте внимание ребенка на различное звучание (с-с-с, з-э-з, ш-ш-ш ж-ж-ж), побуждайте различать слова, отличающиеся одним звуком (крыса-крыша, нос-нож, уточка-удочка и т.д.).</w:t>
      </w:r>
      <w:r w:rsidRPr="00924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12. Не пренебрегайте звукоподражанием.</w:t>
      </w:r>
      <w:r w:rsidRPr="0068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детей, которые поздно начинают говорить, очень полезно использовать слова типа «</w:t>
      </w:r>
      <w:proofErr w:type="gramStart"/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бух</w:t>
      </w:r>
      <w:proofErr w:type="gramEnd"/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«ку-ку», «оп», «на», «дай» и другие короткие слова: состоящие из одного или двух одинаковых слогов. Эти слова основаны на звукоподражаниях, легки для усвоения и облегчают ребенку начальные стадии вхождения в речевую стихию. Потом они уйдут сами собой, станут ненужными, но пока не пренебрегайте ими, сейчас они нужны Вашему ребенку.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13. Читайте, читайте, читайте.</w:t>
      </w:r>
      <w:r w:rsidRPr="0068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Читайте короткие стихи, сказки. Перечитывайте их много раз - не бойтесь, что это надоест ребенку. Дети гораздо лучше воспринимают текст, который они уже много раз слышали. Если это возможно, постарайтесь разыграть стихотворение – покажите его в лицах и с предметами; предметы эти дайте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ребенку потрогать, поиграть с ними. Дождитесь, когда ребенок хорошо запомнит стихотворение, уловит его ритм, а затем пробуйте не договаривать последние строки, предоставляя это делать малышу. Пойте простые песенки,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помогая ему воспринять ритм и воспроизвести его.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E54B75" w:rsidRPr="00683644" w:rsidRDefault="00E54B75" w:rsidP="00E54B7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lastRenderedPageBreak/>
        <w:t>14. Пальцы помогают речи.</w:t>
      </w:r>
      <w:r w:rsidRPr="0068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Обратите особое внимание не развитие мелкой моторики - точных движений пальцев руки. Это тесно связано с развитием речи. Лепка, рисование, «пальчиковый театр», игры с мелкими предметами - все это поможет речи, а в будущем - и письму.                                                                                                    </w:t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15. Будьте терпеливы, снисходительны и ... осторожны.</w:t>
      </w:r>
      <w:r w:rsidRPr="0068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Ваш малыш неверно произнес какой-либо звук, никогда не смейтесь и не повторяйте за ним неправильное произношение слова. Тут же повторите слово - правильно, стараясь перехватить взгляд ребенка. Возможно, он сможет повторить за Вами. Если не сможет или не захочет, не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расстраивайтесь. Будьте терпеливы! Он обязательно повторит за Вами, когда придет время. Он учится и на собственных ошибках, постоянно сравнивая свое произношение с </w:t>
      </w:r>
      <w:proofErr w:type="gramStart"/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Вашим</w:t>
      </w:r>
      <w:proofErr w:type="gramEnd"/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поэтому не слишком фиксируйте внимание на неправильном произношении - это может вызвать обратную реакцию.</w:t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683644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16. Только Вы!</w:t>
      </w:r>
      <w:r w:rsidRPr="00683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8364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Помните: только Вы и Ваша вера в силы и способности своего ребенка могут помочь ему развиваться. Не забывайте активно радоваться его успехам, чаще хвалите своего малыша.</w:t>
      </w:r>
    </w:p>
    <w:p w:rsidR="00BD0959" w:rsidRDefault="00BD0959"/>
    <w:sectPr w:rsidR="00B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2B"/>
    <w:rsid w:val="002E312B"/>
    <w:rsid w:val="00BD0959"/>
    <w:rsid w:val="00E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2</cp:revision>
  <dcterms:created xsi:type="dcterms:W3CDTF">2022-08-29T12:03:00Z</dcterms:created>
  <dcterms:modified xsi:type="dcterms:W3CDTF">2022-08-29T12:03:00Z</dcterms:modified>
</cp:coreProperties>
</file>