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D0E6E"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D0E6E">
        <w:rPr>
          <w:b/>
          <w:bCs/>
          <w:color w:val="000000"/>
          <w:sz w:val="32"/>
          <w:szCs w:val="32"/>
        </w:rPr>
        <w:t>«Сенсорные коробки – делаем сами!»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color w:val="000000"/>
          <w:sz w:val="27"/>
          <w:szCs w:val="27"/>
        </w:rPr>
        <w:br/>
        <w:t>Сенсорная коробка - это развивающая игрушка для детей, которую можно сделать самостоятельно. Универсальной она является относительно детского возраста и содержания самой коробки, ведь для ее создания используются подручные средства и игрушки. На самом деле, это обычная тара с натуральным и безопасным наполнителем, главное назначение которой – дать возможность детям трогать, пересыпать, переливать, исследовать и изучать содержимое коробки.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color w:val="000000"/>
          <w:sz w:val="27"/>
          <w:szCs w:val="27"/>
        </w:rPr>
        <w:t>Сенсорная коробка способствует развитию у детей наилучших качеств - любопытства, воображения и фантазии, концентрации внимания и творческих способностей. К тому же, самим детям подобные игрушки очень нравятся, но, к сожалению, родители не всегда догадываются об этом.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color w:val="000000"/>
          <w:sz w:val="27"/>
          <w:szCs w:val="27"/>
        </w:rPr>
        <w:t>Сенсорная коробка - универсальная игрушка, воспитывающая в детях дух экспериментатора. Сенсорные песочницы могут быть различной тематики, все это лишь ограничивается только вашей собственной фантазией.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b/>
          <w:bCs/>
          <w:color w:val="000000"/>
          <w:sz w:val="27"/>
          <w:szCs w:val="27"/>
          <w:u w:val="single"/>
        </w:rPr>
        <w:t>Коробка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color w:val="000000"/>
          <w:sz w:val="27"/>
          <w:szCs w:val="27"/>
        </w:rPr>
        <w:t>Емкость для наполнения подойдет практически любая, главное чтобы она была удобной, безопасной и вместительной (например, картонная или деревянная коробка, пластиковый контейнер, миска и даже надувной бассейн), ведь гораздо веселее играть с друзьями, а не в одиночку.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color w:val="000000"/>
          <w:sz w:val="27"/>
          <w:szCs w:val="27"/>
        </w:rPr>
        <w:t>Деревянные коробки являются наиболее органичными и привлекательными. А пластиковый контейнер - более вместительный, долговечный и удобный.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color w:val="000000"/>
          <w:sz w:val="27"/>
          <w:szCs w:val="27"/>
        </w:rPr>
        <w:t>Следующим шагом является выбор тематики и наполнителя.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b/>
          <w:bCs/>
          <w:color w:val="000000"/>
          <w:sz w:val="27"/>
          <w:szCs w:val="27"/>
          <w:u w:val="single"/>
        </w:rPr>
        <w:t>Идеальные наполнители для сенсорной коробки:</w:t>
      </w:r>
      <w:r w:rsidRPr="00ED0E6E">
        <w:rPr>
          <w:color w:val="000000"/>
          <w:sz w:val="27"/>
          <w:szCs w:val="27"/>
        </w:rPr>
        <w:br/>
        <w:t>пшеница, гречка, овсяные хлопья, пшено, манка, рис (обычный и окрашенный пищевыми красителями), горох, фасоль, чечевица, соль (крупная и мелкая), макароны (ракушки, спиральки, трубочки, цветочки, бантики, алфавит, звездочки и другие), семечки, мука или кукурузный крахмал, кукурузные хлопья, орехи, тесто (соленое и обычное), снег, лед, шишки, желуди, нитки (длинные и порезанные на мелкие кусочки), бумажные салфетки (порванные на кусочки, целые или скомканные в маленькие шарики), песок (сухой и мокрый), лоскуты ткани, трава, листья и другие природные материалы, галька и всякие мелкие камушки, грунт, аквагрунт, кусочки поролона, ватные шарики, нарезанная бумага, солома, мыльный раствор, вода, пена для бритья, пуговицы, деревянная стружка. А также, неопесок, сохраняющий форму, как мокрый и при этом рассыпчатый, как сухой песок - это отличный наполнитель, например для космической тематики. Ваш малыш сможет делать планеты, а вы помогать ему в изучении космоса, рассказывая на примерах про звездную пыль, прочность материй и историю создания земли.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b/>
          <w:bCs/>
          <w:color w:val="000000"/>
          <w:sz w:val="27"/>
          <w:szCs w:val="27"/>
          <w:u w:val="single"/>
        </w:rPr>
        <w:t>Предметы, с которыми можно играть: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color w:val="000000"/>
          <w:sz w:val="27"/>
          <w:szCs w:val="27"/>
        </w:rPr>
        <w:t xml:space="preserve">Мелкие фигурки животных и людей, кубики, кольца, шарики, лоскуты, маленькие коробочки, камушки, игрушечные фрукты, искусственные и </w:t>
      </w:r>
      <w:r w:rsidRPr="00ED0E6E">
        <w:rPr>
          <w:color w:val="000000"/>
          <w:sz w:val="27"/>
          <w:szCs w:val="27"/>
        </w:rPr>
        <w:lastRenderedPageBreak/>
        <w:t>настоящие растения, деревянные буквы и цифры, лопатки, ложки, грабли, мисочки, чашки, щипцы, груша для воды, сито, воронка.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color w:val="000000"/>
          <w:sz w:val="27"/>
          <w:szCs w:val="27"/>
        </w:rPr>
        <w:t>Важно, не переборщить с предметами и игрушками, ведь ребенку нужно "поле" для полноценной игры. Также, к созданию сенсорной коробки следует подойти осмысленно, учитывая возраст. Когда ребенок начинает что-нибудь воображать и придумывать, его можно увлечь ролевыми играми, действия которых будут происходить в сенсорной коробке. Ребенок сам с удовольствием будет наполнять коробку наполнителями, какими больше нравятся. Когда мы наполнили тару, необходимо дополнить ее игрушками и инструментами. Лопатки, ложки, совки, ведерки, ковши, половники, стаканчики идеально подходят для пересыпания и переливания. Часто в сенсорных «емкостях» используют пинцеты, щипцы, мини-грабли, садовые перчатки. </w:t>
      </w:r>
      <w:r w:rsidRPr="00ED0E6E">
        <w:rPr>
          <w:color w:val="000000"/>
          <w:sz w:val="27"/>
          <w:szCs w:val="27"/>
        </w:rPr>
        <w:br/>
        <w:t>Дальше, предоставьте свободу для игры с сенсорной коробкой своему малышу, вы можете сесть рядом и понаблюдать за игрой.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color w:val="000000"/>
          <w:sz w:val="27"/>
          <w:szCs w:val="27"/>
        </w:rPr>
        <w:t>Вам наверняка будет интересно узнать: Что же заинтересовало вашего малыша больше всего? Что вызывало улыбку или восхищение, а что любопытство? Приготовьтесь к тому, что, играя, дети могут просыпать и проливать наполнитель, смешивать ингредиенты и пытаться пробовать все «на зуб».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color w:val="000000"/>
          <w:sz w:val="27"/>
          <w:szCs w:val="27"/>
        </w:rPr>
        <w:t>Лучше обговорить заранее то, что в песочнице для игры руками или ложками, а не для еды? Особенно привлекает дошкольников мука, желе и прочие съедобные продукты.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D0E6E">
        <w:rPr>
          <w:color w:val="000000"/>
          <w:sz w:val="27"/>
          <w:szCs w:val="27"/>
        </w:rPr>
        <w:t>Если пространство позволяет, сделайте несколько сенсорных песочниц – водную и сухую, тематическую, учитывая главный интерес ребенка, будь то феи, или динозавры.</w:t>
      </w: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40FF9" w:rsidRPr="00ED0E6E" w:rsidRDefault="00940FF9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P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P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P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P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P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P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P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bookmarkStart w:id="0" w:name="_GoBack"/>
      <w:bookmarkEnd w:id="0"/>
    </w:p>
    <w:p w:rsidR="00ED0E6E" w:rsidRP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P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P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lastRenderedPageBreak/>
        <w:t>Список использованной литературы</w:t>
      </w: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1. Антипина Г.А. Новые формы работы с родителями в современном ДОУ//Воспитатель ДОУ. - 2011. - №12. - С. 88-94</w:t>
      </w: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2. Арнаутова Е.П. Планируем работу с семьей. // Управление ДОУ. - 2002. - № 4. - С. 66-70</w:t>
      </w: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3. Бутырина Н.М. Технология новых форм взаимодействия ДОУ с семьей. - М.: "Белгор. гос. ун-т", 2009. - 177 с.</w:t>
      </w: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4. Глебова С.В. Детский сад - семья: аспекты взаимодeйствия. - М.: "Учитель", 2008. - 111 с.</w:t>
      </w: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5. Детский сад - семья: аспекты взаимодействия: практ. пособие. - М.: "Учитель", 2010. - 111 с.</w:t>
      </w: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6. Доронова Т. Н. Взаимодействие дошкольного учреждения с родителями // Дошкольное воспитание. 2004. N 1. - С. 60 - 68.</w:t>
      </w: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7. Доронова Т.Н. Вместе с семьей: пособие по взаимодействию ДОУ и родителей. - М..: "Просвещение", 2011. - 190 с.</w:t>
      </w: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8. Зверева О.Л. Современные формы взаимодействия ДОУ и семьи / О.Л.Зверева // Воспитатель ДОУ. - 2009. - № 4. - С.74-83.</w:t>
      </w: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9. Леонтьева А., Лушпарь Т. Родители являются первыми педагогами своих детей // Дошкольное воспитание. 2001. N 8. - С. 57 - 59.</w:t>
      </w:r>
    </w:p>
    <w:p w:rsidR="00ED0E6E" w:rsidRDefault="00ED0E6E" w:rsidP="00ED0E6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10. Меренков А.В. Родители и педагоги: растим ребенка вместе / А.В.Меренков. - М.: "Дома учителя", 2009. - 143 с.</w:t>
      </w: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E6E" w:rsidRDefault="00ED0E6E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0FF9" w:rsidRDefault="00940FF9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0FF9" w:rsidRDefault="00940FF9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0FF9" w:rsidRDefault="00940FF9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0FF9" w:rsidRDefault="00940FF9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0FF9" w:rsidRDefault="00940FF9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0FF9" w:rsidRDefault="00940FF9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0FF9" w:rsidRDefault="00940FF9" w:rsidP="00940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269D" w:rsidRDefault="00B4269D"/>
    <w:sectPr w:rsidR="00B4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7C"/>
    <w:rsid w:val="003E747B"/>
    <w:rsid w:val="00940FF9"/>
    <w:rsid w:val="00B4269D"/>
    <w:rsid w:val="00C30607"/>
    <w:rsid w:val="00ED0E6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4621</Characters>
  <Application>Microsoft Office Word</Application>
  <DocSecurity>0</DocSecurity>
  <Lines>38</Lines>
  <Paragraphs>10</Paragraphs>
  <ScaleCrop>false</ScaleCrop>
  <Company>Hewlett-Packard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2019-03-17T12:44:00Z</dcterms:created>
  <dcterms:modified xsi:type="dcterms:W3CDTF">2019-03-19T21:30:00Z</dcterms:modified>
</cp:coreProperties>
</file>