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D0E6E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D0E6E">
        <w:rPr>
          <w:b/>
          <w:bCs/>
          <w:color w:val="000000"/>
          <w:sz w:val="32"/>
          <w:szCs w:val="32"/>
        </w:rPr>
        <w:t>«Сенсорные коробки – делаем сами!»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br/>
        <w:t>Сенсорная коробка - это развивающая игрушка для детей, которую можно сделать самостоятельно. Универсальной она является относительно детского возраста и содержания самой коробки, ведь для ее создания используются подручные средства и игрушки. На самом деле, это обычная тара с натуральным и безопасным наполнителем, главное назначение которой – дать возможность детям трогать, пересыпать, переливать, исследовать и изучать содержимое коробки.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Сенсорная коробка способствует развитию у детей наилучших качеств - любопытства, воображения и фантазии, концентрации внимания и творческих способностей. К тому же, самим детям подобные игрушки очень нравятся, но, к сожалению, родители не всегда догадываются об этом.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Сенсорная коробка - универсальная игрушка, воспитывающая в детях дух экспериментатора. Сенсорные песочницы могут быть различной тематики, все это лишь ограничивается только вашей собственной фантазией.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b/>
          <w:bCs/>
          <w:color w:val="000000"/>
          <w:sz w:val="27"/>
          <w:szCs w:val="27"/>
          <w:u w:val="single"/>
        </w:rPr>
        <w:t>Коробка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Емкость для наполнения подойдет практически любая, главное чтобы она была удобной, безопасной и вместительной (например, картонная или деревянная коробка, пластиковый контейнер, миска и даже надувной бассейн), ведь гораздо веселее играть с друзьями, а не в одиночку.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Деревянные коробки являются наиболее органичными и привлекательными. А пластиковый контейнер - более вместительный, долговечный и удобный.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Следующим шагом является выбор тематики и наполнителя.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b/>
          <w:bCs/>
          <w:color w:val="000000"/>
          <w:sz w:val="27"/>
          <w:szCs w:val="27"/>
          <w:u w:val="single"/>
        </w:rPr>
        <w:t>Идеальные наполнители для сенсорной коробки:</w:t>
      </w:r>
      <w:r w:rsidRPr="00ED0E6E">
        <w:rPr>
          <w:color w:val="000000"/>
          <w:sz w:val="27"/>
          <w:szCs w:val="27"/>
        </w:rPr>
        <w:br/>
        <w:t>пшеница, гречка, овсяные хлопья, пшено, манка, рис (обычный и окрашенный пищевыми красителями), горох, фасоль, чечевица, соль (крупная и мелкая), макароны (ракушки, спиральки, трубочки, цветочки, бантики, алфавит, звездочки и другие), семечки, мука или кукурузный крахмал, кукурузные хлопья, орехи, тесто (соленое и обычное), снег, лед, шишки, желуди, нитки (длинные и порезанные на мелкие кусочки), бумажные салфетки (порванные на кусочки, целые или скомканные в маленькие шарики), песок (сухой и мокрый), лоскуты ткани, трава, листья и другие природные материалы, галька и всякие мелкие камушки, грунт, аквагрунт, кусочки поролона, ватные шарики, нарезанная бумага, солома, мыльный раствор, вода, пена для бритья, пуговицы, деревянная стружка. А также, неопесок, сохраняющий форму, как мокрый и при этом рассыпчатый, как сухой песок - это отличный наполнитель, например для космической тематики. Ваш малыш сможет делать планеты, а вы помогать ему в изучении космоса, рассказывая на примерах про звездную пыль, прочность материй и историю создания земли.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b/>
          <w:bCs/>
          <w:color w:val="000000"/>
          <w:sz w:val="27"/>
          <w:szCs w:val="27"/>
          <w:u w:val="single"/>
        </w:rPr>
        <w:t>Предметы, с которыми можно играть: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 xml:space="preserve">Мелкие фигурки животных и людей, кубики, кольца, шарики, лоскуты, маленькие коробочки, камушки, игрушечные фрукты, искусственные и </w:t>
      </w:r>
      <w:r w:rsidRPr="00ED0E6E">
        <w:rPr>
          <w:color w:val="000000"/>
          <w:sz w:val="27"/>
          <w:szCs w:val="27"/>
        </w:rPr>
        <w:lastRenderedPageBreak/>
        <w:t>настоящие растения, деревянные буквы и цифры, лопатки, ложки, грабли, мисочки, чашки, щипцы, груша для воды, сито, воронка.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Важно, не переборщить с предметами и игрушками, ведь ребенку нужно "поле" для полноценной игры. Также, к созданию сенсорной коробки следует подойти осмысленно, учитывая возраст. Когда ребенок начинает что-нибудь воображать и придумывать, его можно увлечь ролевыми играми, действия которых будут происходить в сенсорной коробке. Ребенок сам с удовольствием будет наполнять коробку наполнителями, какими больше нравятся. Когда мы наполнили тару, необходимо дополнить ее игрушками и инструментами. Лопатки, ложки, совки, ведерки, ковши, половники, стаканчики идеально подходят для пересыпания и переливания. Часто в сенсорных «емкостях» используют пинцеты, щипцы, мини-грабли, садовые перчатки. </w:t>
      </w:r>
      <w:r w:rsidRPr="00ED0E6E">
        <w:rPr>
          <w:color w:val="000000"/>
          <w:sz w:val="27"/>
          <w:szCs w:val="27"/>
        </w:rPr>
        <w:br/>
        <w:t>Дальше, предоставьте свободу для игры с сенсорной коробкой своему малышу, вы можете сесть рядом и понаблюдать за игрой.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Вам наверняка будет интересно узнать: Что же заинтересовало вашего малыша больше всего? Что вызывало улыбку или восхищение, а что любопытство? Приготовьтесь к тому, что, играя, дети могут просыпать и проливать наполнитель, смешивать ингредиенты и пытаться пробовать все «на зуб».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Лучше обговорить заранее то, что в песочнице для игры руками или ложками, а не для еды? Особенно привлекает дошкольников мука, желе и прочие съедобные продукты.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D0E6E">
        <w:rPr>
          <w:color w:val="000000"/>
          <w:sz w:val="27"/>
          <w:szCs w:val="27"/>
        </w:rPr>
        <w:t>Если пространство позволяет, сделайте несколько сенсорных песочниц – водную и сухую, тематическую, учитывая главный интерес ребенка, будь то феи, или динозавры.</w:t>
      </w: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40FF9" w:rsidRPr="00ED0E6E" w:rsidRDefault="00940FF9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bookmarkStart w:id="0" w:name="_GoBack"/>
      <w:bookmarkEnd w:id="0"/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P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lastRenderedPageBreak/>
        <w:t>Список использованной литературы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1. Антипина Г.А. Новые формы работы с родителями в современном ДОУ//Воспитатель ДОУ. - 2011. - №12. - С. 88-94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2. Арнаутова Е.П. Планируем работу с семьей. // Управление ДОУ. - 2002. - № 4. - С. 66-70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3. Бутырина Н.М. Технология новых форм взаимодействия ДОУ с семьей. - М.: "Белгор. гос. ун-т", 2009. - 177 с.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4. Глебова С.В. Детский сад - семья: аспекты взаимодeйствия. - М.: "Учитель", 2008. - 111 с.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5. Детский сад - семья: аспекты взаимодействия: практ. пособие. - М.: "Учитель", 2010. - 111 с.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6. Доронова Т. Н. Взаимодействие дошкольного учреждения с родителями // Дошкольное воспитание. 2004. N 1. - С. 60 - 68.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7. Доронова Т.Н. Вместе с семьей: пособие по взаимодействию ДОУ и родителей. - М..: "Просвещение", 2011. - 190 с.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8. Зверева О.Л. Современные формы взаимодействия ДОУ и семьи / О.Л.Зверева // Воспитатель ДОУ. - 2009. - № 4. - С.74-83.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9. Леонтьева А., Лушпарь Т. Родители являются первыми педагогами своих детей // Дошкольное воспитание. 2001. N 8. - С. 57 - 59.</w:t>
      </w:r>
    </w:p>
    <w:p w:rsidR="00ED0E6E" w:rsidRDefault="00ED0E6E" w:rsidP="00ED0E6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10. Меренков А.В. Родители и педагоги: растим ребенка вместе / А.В.Меренков. - М.: "Дома учителя", 2009. - 143 с.</w:t>
      </w: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E6E" w:rsidRDefault="00ED0E6E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0FF9" w:rsidRDefault="00940FF9" w:rsidP="00940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269D" w:rsidRDefault="00B4269D"/>
    <w:sectPr w:rsidR="00B4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7C"/>
    <w:rsid w:val="003E747B"/>
    <w:rsid w:val="00940FF9"/>
    <w:rsid w:val="00B4269D"/>
    <w:rsid w:val="00C30607"/>
    <w:rsid w:val="00ED0E6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2019-03-17T12:44:00Z</dcterms:created>
  <dcterms:modified xsi:type="dcterms:W3CDTF">2019-03-19T21:30:00Z</dcterms:modified>
</cp:coreProperties>
</file>