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94F" w:rsidRPr="0002494F" w:rsidRDefault="0002494F" w:rsidP="00024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4F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Муниципальный этап</w:t>
      </w:r>
    </w:p>
    <w:p w:rsidR="0002494F" w:rsidRPr="0002494F" w:rsidRDefault="0002494F" w:rsidP="00024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4F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Всероссийского профессионального конкурса</w:t>
      </w:r>
    </w:p>
    <w:p w:rsidR="0002494F" w:rsidRPr="0002494F" w:rsidRDefault="0002494F" w:rsidP="00024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4F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«Воспитатель года России»  в 2019 году</w:t>
      </w:r>
    </w:p>
    <w:p w:rsidR="0002494F" w:rsidRDefault="0002494F" w:rsidP="0002494F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Мастер-класс</w:t>
      </w:r>
    </w:p>
    <w:p w:rsidR="0002494F" w:rsidRPr="0002494F" w:rsidRDefault="0002494F" w:rsidP="00024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4F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Обучение без принуждения</w:t>
      </w:r>
    </w:p>
    <w:p w:rsidR="0002494F" w:rsidRPr="0002494F" w:rsidRDefault="0002494F" w:rsidP="00024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4F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© Аскерова Аида Усмановна,</w:t>
      </w:r>
    </w:p>
    <w:p w:rsidR="0002494F" w:rsidRPr="0002494F" w:rsidRDefault="0002494F" w:rsidP="00024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4F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воспитатель</w:t>
      </w:r>
    </w:p>
    <w:p w:rsidR="0002494F" w:rsidRPr="0002494F" w:rsidRDefault="0002494F" w:rsidP="00024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4F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МДОУ Некоузского д/с №3</w:t>
      </w:r>
    </w:p>
    <w:p w:rsidR="0002494F" w:rsidRPr="0002494F" w:rsidRDefault="0002494F" w:rsidP="00024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4F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высшая квалификационная категория</w:t>
      </w:r>
    </w:p>
    <w:p w:rsidR="0026383C" w:rsidRPr="0099769D" w:rsidRDefault="0099769D" w:rsidP="00AF4E8B">
      <w:pPr>
        <w:spacing w:after="0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99769D">
        <w:rPr>
          <w:rFonts w:ascii="Times New Roman" w:hAnsi="Times New Roman" w:cs="Times New Roman"/>
          <w:b/>
          <w:sz w:val="28"/>
          <w:szCs w:val="32"/>
          <w:u w:val="single"/>
        </w:rPr>
        <w:t>1 слайд</w:t>
      </w:r>
    </w:p>
    <w:p w:rsidR="003D753E" w:rsidRPr="003D753E" w:rsidRDefault="003D753E" w:rsidP="0026383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3D753E">
        <w:rPr>
          <w:rFonts w:ascii="Times New Roman" w:hAnsi="Times New Roman" w:cs="Times New Roman"/>
          <w:sz w:val="28"/>
          <w:szCs w:val="32"/>
        </w:rPr>
        <w:t>Добрый день, уважаемые члены жюри, коллеги!</w:t>
      </w:r>
    </w:p>
    <w:p w:rsidR="003D753E" w:rsidRPr="00A53735" w:rsidRDefault="0099769D" w:rsidP="0026383C">
      <w:pPr>
        <w:spacing w:after="0"/>
        <w:jc w:val="both"/>
        <w:rPr>
          <w:rFonts w:ascii="Times New Roman" w:hAnsi="Times New Roman" w:cs="Times New Roman"/>
          <w:b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32"/>
          <w:u w:val="single"/>
        </w:rPr>
        <w:t>2</w:t>
      </w:r>
      <w:r w:rsidR="003D753E" w:rsidRPr="00A53735">
        <w:rPr>
          <w:rFonts w:ascii="Times New Roman" w:hAnsi="Times New Roman" w:cs="Times New Roman"/>
          <w:b/>
          <w:sz w:val="28"/>
          <w:szCs w:val="32"/>
          <w:u w:val="single"/>
        </w:rPr>
        <w:t xml:space="preserve"> </w:t>
      </w:r>
      <w:r w:rsidR="003C474D" w:rsidRPr="00A53735">
        <w:rPr>
          <w:rFonts w:ascii="Times New Roman" w:hAnsi="Times New Roman" w:cs="Times New Roman"/>
          <w:b/>
          <w:sz w:val="28"/>
          <w:szCs w:val="32"/>
          <w:u w:val="single"/>
        </w:rPr>
        <w:t xml:space="preserve">слайд </w:t>
      </w:r>
    </w:p>
    <w:p w:rsidR="003D753E" w:rsidRPr="003D753E" w:rsidRDefault="003D753E" w:rsidP="0026383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3D753E">
        <w:rPr>
          <w:rFonts w:ascii="Times New Roman" w:hAnsi="Times New Roman" w:cs="Times New Roman"/>
          <w:sz w:val="28"/>
          <w:szCs w:val="32"/>
        </w:rPr>
        <w:t>Обратите, пожалуйста, внимание на экран.</w:t>
      </w:r>
    </w:p>
    <w:p w:rsidR="003D753E" w:rsidRPr="003D753E" w:rsidRDefault="00156AF3" w:rsidP="0026383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Автомобилестроительная корпорация  «</w:t>
      </w:r>
      <w:r w:rsidR="00F1027B">
        <w:rPr>
          <w:rFonts w:ascii="Times New Roman" w:hAnsi="Times New Roman" w:cs="Times New Roman"/>
          <w:sz w:val="28"/>
          <w:szCs w:val="32"/>
        </w:rPr>
        <w:t>Тойота</w:t>
      </w:r>
      <w:r>
        <w:rPr>
          <w:rFonts w:ascii="Times New Roman" w:hAnsi="Times New Roman" w:cs="Times New Roman"/>
          <w:sz w:val="28"/>
          <w:szCs w:val="32"/>
        </w:rPr>
        <w:t>»</w:t>
      </w:r>
      <w:r w:rsidR="003D753E" w:rsidRPr="003D753E">
        <w:rPr>
          <w:rFonts w:ascii="Times New Roman" w:hAnsi="Times New Roman" w:cs="Times New Roman"/>
          <w:sz w:val="28"/>
          <w:szCs w:val="32"/>
        </w:rPr>
        <w:t>….</w:t>
      </w:r>
    </w:p>
    <w:p w:rsidR="003D753E" w:rsidRDefault="003D753E" w:rsidP="0026383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3D753E">
        <w:rPr>
          <w:rFonts w:ascii="Times New Roman" w:hAnsi="Times New Roman" w:cs="Times New Roman"/>
          <w:sz w:val="28"/>
          <w:szCs w:val="32"/>
        </w:rPr>
        <w:t>Детский сад….</w:t>
      </w:r>
    </w:p>
    <w:p w:rsidR="00156AF3" w:rsidRDefault="00156AF3" w:rsidP="0026383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Что может быть у них  общего</w:t>
      </w:r>
      <w:r w:rsidR="00AF4E8B">
        <w:rPr>
          <w:rFonts w:ascii="Times New Roman" w:hAnsi="Times New Roman" w:cs="Times New Roman"/>
          <w:sz w:val="28"/>
          <w:szCs w:val="32"/>
        </w:rPr>
        <w:t>?</w:t>
      </w:r>
    </w:p>
    <w:p w:rsidR="003D753E" w:rsidRDefault="00AF4E8B" w:rsidP="0026383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</w:t>
      </w:r>
      <w:r w:rsidR="003D753E">
        <w:rPr>
          <w:rFonts w:ascii="Times New Roman" w:hAnsi="Times New Roman" w:cs="Times New Roman"/>
          <w:sz w:val="28"/>
          <w:szCs w:val="32"/>
        </w:rPr>
        <w:t xml:space="preserve">акие технологии могут </w:t>
      </w:r>
      <w:r w:rsidR="003D753E" w:rsidRPr="00F1027B">
        <w:rPr>
          <w:rFonts w:ascii="Times New Roman" w:hAnsi="Times New Roman" w:cs="Times New Roman"/>
          <w:sz w:val="28"/>
          <w:szCs w:val="32"/>
        </w:rPr>
        <w:t>объединять</w:t>
      </w:r>
      <w:r w:rsidR="003D753E">
        <w:rPr>
          <w:rFonts w:ascii="Times New Roman" w:hAnsi="Times New Roman" w:cs="Times New Roman"/>
          <w:sz w:val="28"/>
          <w:szCs w:val="32"/>
        </w:rPr>
        <w:t xml:space="preserve"> эти два </w:t>
      </w:r>
      <w:r w:rsidR="003D753E" w:rsidRPr="003D753E">
        <w:rPr>
          <w:rFonts w:ascii="Times New Roman" w:hAnsi="Times New Roman" w:cs="Times New Roman"/>
          <w:sz w:val="28"/>
          <w:szCs w:val="32"/>
        </w:rPr>
        <w:t>учреждения?</w:t>
      </w:r>
    </w:p>
    <w:p w:rsidR="003D753E" w:rsidRDefault="003D753E" w:rsidP="0026383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Замечательно! Спасибо за ответы.</w:t>
      </w:r>
    </w:p>
    <w:p w:rsidR="003D753E" w:rsidRDefault="003D753E" w:rsidP="0026383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Сегодня я хочу </w:t>
      </w:r>
      <w:r w:rsidR="005F5C3A">
        <w:rPr>
          <w:rFonts w:ascii="Times New Roman" w:hAnsi="Times New Roman" w:cs="Times New Roman"/>
          <w:sz w:val="28"/>
          <w:szCs w:val="32"/>
        </w:rPr>
        <w:t xml:space="preserve">Вам </w:t>
      </w:r>
      <w:r>
        <w:rPr>
          <w:rFonts w:ascii="Times New Roman" w:hAnsi="Times New Roman" w:cs="Times New Roman"/>
          <w:sz w:val="28"/>
          <w:szCs w:val="32"/>
        </w:rPr>
        <w:t>рассказать ещё</w:t>
      </w:r>
      <w:r w:rsidR="00AF4E8B">
        <w:rPr>
          <w:rFonts w:ascii="Times New Roman" w:hAnsi="Times New Roman" w:cs="Times New Roman"/>
          <w:sz w:val="28"/>
          <w:szCs w:val="32"/>
        </w:rPr>
        <w:t xml:space="preserve"> об одной технологии, к</w:t>
      </w:r>
      <w:r w:rsidR="005F5C3A">
        <w:rPr>
          <w:rFonts w:ascii="Times New Roman" w:hAnsi="Times New Roman" w:cs="Times New Roman"/>
          <w:sz w:val="28"/>
          <w:szCs w:val="32"/>
        </w:rPr>
        <w:t>отор</w:t>
      </w:r>
      <w:r w:rsidR="00156AF3">
        <w:rPr>
          <w:rFonts w:ascii="Times New Roman" w:hAnsi="Times New Roman" w:cs="Times New Roman"/>
          <w:sz w:val="28"/>
          <w:szCs w:val="32"/>
        </w:rPr>
        <w:t>ая может применяться как автомобилестроительной корпорации</w:t>
      </w:r>
      <w:r w:rsidR="005F5C3A">
        <w:rPr>
          <w:rFonts w:ascii="Times New Roman" w:hAnsi="Times New Roman" w:cs="Times New Roman"/>
          <w:sz w:val="28"/>
          <w:szCs w:val="32"/>
        </w:rPr>
        <w:t>, так и в детском саду.</w:t>
      </w:r>
    </w:p>
    <w:p w:rsidR="004F51E1" w:rsidRDefault="0099769D" w:rsidP="0026383C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  <w:u w:val="single"/>
        </w:rPr>
        <w:t>3</w:t>
      </w:r>
      <w:r w:rsidR="005F5C3A" w:rsidRPr="004F51E1">
        <w:rPr>
          <w:rFonts w:ascii="Times New Roman" w:hAnsi="Times New Roman" w:cs="Times New Roman"/>
          <w:b/>
          <w:sz w:val="28"/>
          <w:szCs w:val="32"/>
          <w:u w:val="single"/>
        </w:rPr>
        <w:t xml:space="preserve"> слайд</w:t>
      </w:r>
      <w:r w:rsidR="005F5C3A">
        <w:rPr>
          <w:rFonts w:ascii="Times New Roman" w:hAnsi="Times New Roman" w:cs="Times New Roman"/>
          <w:b/>
          <w:sz w:val="28"/>
          <w:szCs w:val="32"/>
        </w:rPr>
        <w:t xml:space="preserve">  </w:t>
      </w:r>
    </w:p>
    <w:p w:rsidR="005F5C3A" w:rsidRPr="005F5C3A" w:rsidRDefault="005F5C3A" w:rsidP="0026383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156AF3">
        <w:rPr>
          <w:rFonts w:ascii="Times New Roman" w:hAnsi="Times New Roman" w:cs="Times New Roman"/>
          <w:b/>
          <w:sz w:val="28"/>
          <w:szCs w:val="32"/>
        </w:rPr>
        <w:t>Лин-технологии</w:t>
      </w:r>
      <w:r w:rsidR="00E53576" w:rsidRPr="00156AF3">
        <w:rPr>
          <w:rFonts w:ascii="Times New Roman" w:hAnsi="Times New Roman" w:cs="Times New Roman"/>
          <w:b/>
          <w:sz w:val="28"/>
          <w:szCs w:val="32"/>
        </w:rPr>
        <w:t xml:space="preserve">  </w:t>
      </w:r>
      <w:r w:rsidR="00E53576" w:rsidRPr="00156AF3">
        <w:rPr>
          <w:b/>
        </w:rPr>
        <w:t xml:space="preserve"> </w:t>
      </w:r>
      <w:r w:rsidR="00E53576" w:rsidRPr="00156AF3">
        <w:rPr>
          <w:rFonts w:ascii="Times New Roman" w:hAnsi="Times New Roman" w:cs="Times New Roman"/>
          <w:b/>
          <w:sz w:val="28"/>
          <w:szCs w:val="32"/>
        </w:rPr>
        <w:t>или Бережливое обучение</w:t>
      </w:r>
      <w:r w:rsidR="00156AF3">
        <w:rPr>
          <w:rFonts w:ascii="Times New Roman" w:hAnsi="Times New Roman" w:cs="Times New Roman"/>
          <w:sz w:val="28"/>
          <w:szCs w:val="32"/>
        </w:rPr>
        <w:t xml:space="preserve"> -</w:t>
      </w:r>
    </w:p>
    <w:p w:rsidR="00E53576" w:rsidRPr="00156AF3" w:rsidRDefault="00156AF3" w:rsidP="002638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</w:t>
      </w:r>
      <w:r w:rsidRPr="00AE19F0">
        <w:rPr>
          <w:rFonts w:ascii="Times New Roman" w:hAnsi="Times New Roman" w:cs="Times New Roman"/>
          <w:sz w:val="28"/>
          <w:szCs w:val="28"/>
        </w:rPr>
        <w:t>овышение качества образования на основе применения бережливых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6AF3" w:rsidRDefault="00E53576" w:rsidP="0026383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E53576">
        <w:rPr>
          <w:rFonts w:ascii="Times New Roman" w:hAnsi="Times New Roman" w:cs="Times New Roman"/>
          <w:sz w:val="28"/>
          <w:szCs w:val="32"/>
        </w:rPr>
        <w:t xml:space="preserve">Система бережливого обучения как элемент любой </w:t>
      </w:r>
      <w:proofErr w:type="gramStart"/>
      <w:r w:rsidRPr="00E53576">
        <w:rPr>
          <w:rFonts w:ascii="Times New Roman" w:hAnsi="Times New Roman" w:cs="Times New Roman"/>
          <w:sz w:val="28"/>
          <w:szCs w:val="32"/>
        </w:rPr>
        <w:t>бизнес-стратегии</w:t>
      </w:r>
      <w:proofErr w:type="gramEnd"/>
      <w:r w:rsidRPr="00E53576">
        <w:rPr>
          <w:rFonts w:ascii="Times New Roman" w:hAnsi="Times New Roman" w:cs="Times New Roman"/>
          <w:sz w:val="28"/>
          <w:szCs w:val="32"/>
        </w:rPr>
        <w:t xml:space="preserve">, </w:t>
      </w:r>
      <w:r w:rsidR="003377A6">
        <w:rPr>
          <w:rFonts w:ascii="Times New Roman" w:hAnsi="Times New Roman" w:cs="Times New Roman"/>
          <w:sz w:val="28"/>
          <w:szCs w:val="32"/>
        </w:rPr>
        <w:t xml:space="preserve">которые </w:t>
      </w:r>
      <w:r w:rsidR="00156AF3">
        <w:rPr>
          <w:rFonts w:ascii="Times New Roman" w:hAnsi="Times New Roman" w:cs="Times New Roman"/>
          <w:sz w:val="28"/>
          <w:szCs w:val="32"/>
        </w:rPr>
        <w:t>реализуют</w:t>
      </w:r>
      <w:r w:rsidRPr="00E53576">
        <w:rPr>
          <w:rFonts w:ascii="Times New Roman" w:hAnsi="Times New Roman" w:cs="Times New Roman"/>
          <w:sz w:val="28"/>
          <w:szCs w:val="32"/>
        </w:rPr>
        <w:t xml:space="preserve"> принципы </w:t>
      </w:r>
      <w:r w:rsidR="00075F4E">
        <w:rPr>
          <w:rFonts w:ascii="Times New Roman" w:hAnsi="Times New Roman" w:cs="Times New Roman"/>
          <w:sz w:val="28"/>
          <w:szCs w:val="32"/>
        </w:rPr>
        <w:t>экономичного</w:t>
      </w:r>
      <w:r w:rsidR="003377A6">
        <w:rPr>
          <w:rFonts w:ascii="Times New Roman" w:hAnsi="Times New Roman" w:cs="Times New Roman"/>
          <w:sz w:val="28"/>
          <w:szCs w:val="32"/>
        </w:rPr>
        <w:t xml:space="preserve"> и эффективного</w:t>
      </w:r>
      <w:r w:rsidRPr="00E53576">
        <w:rPr>
          <w:rFonts w:ascii="Times New Roman" w:hAnsi="Times New Roman" w:cs="Times New Roman"/>
          <w:sz w:val="28"/>
          <w:szCs w:val="32"/>
        </w:rPr>
        <w:t xml:space="preserve"> производства, </w:t>
      </w:r>
      <w:proofErr w:type="gramStart"/>
      <w:r w:rsidR="00AF4E8B">
        <w:rPr>
          <w:rFonts w:ascii="Times New Roman" w:hAnsi="Times New Roman" w:cs="Times New Roman"/>
          <w:sz w:val="28"/>
          <w:szCs w:val="32"/>
        </w:rPr>
        <w:t>направлена</w:t>
      </w:r>
      <w:proofErr w:type="gramEnd"/>
      <w:r w:rsidR="00AF4E8B">
        <w:rPr>
          <w:rFonts w:ascii="Times New Roman" w:hAnsi="Times New Roman" w:cs="Times New Roman"/>
          <w:sz w:val="28"/>
          <w:szCs w:val="32"/>
        </w:rPr>
        <w:t xml:space="preserve"> на повышение качества обучения за минимальные сроки.</w:t>
      </w:r>
      <w:r w:rsidR="00156AF3">
        <w:rPr>
          <w:rFonts w:ascii="Times New Roman" w:hAnsi="Times New Roman" w:cs="Times New Roman"/>
          <w:sz w:val="28"/>
          <w:szCs w:val="32"/>
        </w:rPr>
        <w:t xml:space="preserve"> </w:t>
      </w:r>
    </w:p>
    <w:p w:rsidR="00F1027B" w:rsidRDefault="00156AF3" w:rsidP="0026383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Почему </w:t>
      </w:r>
      <w:proofErr w:type="spellStart"/>
      <w:r>
        <w:rPr>
          <w:rFonts w:ascii="Times New Roman" w:hAnsi="Times New Roman" w:cs="Times New Roman"/>
          <w:sz w:val="28"/>
          <w:szCs w:val="32"/>
        </w:rPr>
        <w:t>лин</w:t>
      </w:r>
      <w:proofErr w:type="spellEnd"/>
      <w:r>
        <w:rPr>
          <w:rFonts w:ascii="Times New Roman" w:hAnsi="Times New Roman" w:cs="Times New Roman"/>
          <w:sz w:val="28"/>
          <w:szCs w:val="32"/>
        </w:rPr>
        <w:t>-технологии  и  детский сад</w:t>
      </w:r>
      <w:r w:rsidR="003377A6">
        <w:rPr>
          <w:rFonts w:ascii="Times New Roman" w:hAnsi="Times New Roman" w:cs="Times New Roman"/>
          <w:sz w:val="28"/>
          <w:szCs w:val="32"/>
        </w:rPr>
        <w:t xml:space="preserve">, </w:t>
      </w:r>
      <w:r w:rsidR="00F1027B">
        <w:rPr>
          <w:rFonts w:ascii="Times New Roman" w:hAnsi="Times New Roman" w:cs="Times New Roman"/>
          <w:sz w:val="28"/>
          <w:szCs w:val="32"/>
        </w:rPr>
        <w:t xml:space="preserve">спросите вы? </w:t>
      </w:r>
    </w:p>
    <w:p w:rsidR="00492CFC" w:rsidRDefault="00F1027B" w:rsidP="0026383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</w:t>
      </w:r>
      <w:r w:rsidR="003377A6">
        <w:rPr>
          <w:rFonts w:ascii="Times New Roman" w:hAnsi="Times New Roman" w:cs="Times New Roman"/>
          <w:sz w:val="28"/>
          <w:szCs w:val="32"/>
        </w:rPr>
        <w:t>о</w:t>
      </w:r>
      <w:r w:rsidR="00C03B18">
        <w:rPr>
          <w:rFonts w:ascii="Times New Roman" w:hAnsi="Times New Roman" w:cs="Times New Roman"/>
          <w:sz w:val="28"/>
          <w:szCs w:val="32"/>
        </w:rPr>
        <w:t>тому что моя тем</w:t>
      </w:r>
      <w:proofErr w:type="gramStart"/>
      <w:r w:rsidR="00C03B18">
        <w:rPr>
          <w:rFonts w:ascii="Times New Roman" w:hAnsi="Times New Roman" w:cs="Times New Roman"/>
          <w:sz w:val="28"/>
          <w:szCs w:val="32"/>
        </w:rPr>
        <w:t>а-</w:t>
      </w:r>
      <w:proofErr w:type="gramEnd"/>
      <w:r w:rsidR="00C03B18">
        <w:rPr>
          <w:rFonts w:ascii="Times New Roman" w:hAnsi="Times New Roman" w:cs="Times New Roman"/>
          <w:sz w:val="28"/>
          <w:szCs w:val="32"/>
        </w:rPr>
        <w:t xml:space="preserve"> формирование основ финансовой грамотности.</w:t>
      </w:r>
    </w:p>
    <w:p w:rsidR="00EA5B86" w:rsidRDefault="00492CFC" w:rsidP="0026383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Рассмотрим </w:t>
      </w:r>
      <w:r w:rsidR="003C474D">
        <w:rPr>
          <w:rFonts w:ascii="Times New Roman" w:hAnsi="Times New Roman" w:cs="Times New Roman"/>
          <w:sz w:val="28"/>
          <w:szCs w:val="32"/>
        </w:rPr>
        <w:t xml:space="preserve">использование </w:t>
      </w:r>
      <w:proofErr w:type="spellStart"/>
      <w:r w:rsidR="003C474D">
        <w:rPr>
          <w:rFonts w:ascii="Times New Roman" w:hAnsi="Times New Roman" w:cs="Times New Roman"/>
          <w:sz w:val="28"/>
          <w:szCs w:val="32"/>
        </w:rPr>
        <w:t>лин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-технологии </w:t>
      </w:r>
      <w:r w:rsidR="00075F4E" w:rsidRPr="00EA5B86">
        <w:rPr>
          <w:rFonts w:ascii="Times New Roman" w:hAnsi="Times New Roman" w:cs="Times New Roman"/>
          <w:sz w:val="28"/>
          <w:szCs w:val="32"/>
        </w:rPr>
        <w:t>по финансовой грамотности</w:t>
      </w:r>
      <w:r w:rsidR="00075F4E">
        <w:rPr>
          <w:rFonts w:ascii="Times New Roman" w:hAnsi="Times New Roman" w:cs="Times New Roman"/>
          <w:sz w:val="28"/>
          <w:szCs w:val="32"/>
        </w:rPr>
        <w:t xml:space="preserve"> </w:t>
      </w:r>
      <w:r w:rsidR="003C474D">
        <w:rPr>
          <w:rFonts w:ascii="Times New Roman" w:hAnsi="Times New Roman" w:cs="Times New Roman"/>
          <w:sz w:val="28"/>
          <w:szCs w:val="32"/>
        </w:rPr>
        <w:t>в режиме тематического</w:t>
      </w:r>
      <w:r w:rsidR="003377A6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дня</w:t>
      </w:r>
      <w:r w:rsidR="00B34C27">
        <w:rPr>
          <w:rFonts w:ascii="Times New Roman" w:hAnsi="Times New Roman" w:cs="Times New Roman"/>
          <w:sz w:val="28"/>
          <w:szCs w:val="32"/>
        </w:rPr>
        <w:t xml:space="preserve"> </w:t>
      </w:r>
      <w:r w:rsidR="00EA5B86">
        <w:rPr>
          <w:rFonts w:ascii="Times New Roman" w:hAnsi="Times New Roman" w:cs="Times New Roman"/>
          <w:sz w:val="28"/>
          <w:szCs w:val="32"/>
        </w:rPr>
        <w:t>«</w:t>
      </w:r>
      <w:r w:rsidR="00A57C7C">
        <w:rPr>
          <w:rFonts w:ascii="Times New Roman" w:hAnsi="Times New Roman" w:cs="Times New Roman"/>
          <w:sz w:val="28"/>
          <w:szCs w:val="32"/>
        </w:rPr>
        <w:t>Хочу и надо. Что важней</w:t>
      </w:r>
      <w:r w:rsidR="00EA5B86">
        <w:rPr>
          <w:rFonts w:ascii="Times New Roman" w:hAnsi="Times New Roman" w:cs="Times New Roman"/>
          <w:sz w:val="28"/>
          <w:szCs w:val="32"/>
        </w:rPr>
        <w:t>».</w:t>
      </w:r>
    </w:p>
    <w:p w:rsidR="003B4A97" w:rsidRDefault="0023577A" w:rsidP="002638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 w:rsidR="00C45831" w:rsidRPr="00256AC8">
        <w:rPr>
          <w:rFonts w:ascii="Times New Roman" w:hAnsi="Times New Roman" w:cs="Times New Roman"/>
          <w:sz w:val="28"/>
          <w:szCs w:val="28"/>
        </w:rPr>
        <w:t>экономической</w:t>
      </w:r>
      <w:r w:rsidR="00B34C27" w:rsidRPr="00256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категорией</w:t>
      </w:r>
      <w:r w:rsidR="00C45831" w:rsidRPr="00256AC8">
        <w:rPr>
          <w:rFonts w:ascii="Times New Roman" w:hAnsi="Times New Roman" w:cs="Times New Roman"/>
          <w:sz w:val="28"/>
          <w:szCs w:val="28"/>
        </w:rPr>
        <w:t xml:space="preserve"> п</w:t>
      </w:r>
      <w:r w:rsidR="00471BB1" w:rsidRPr="00256AC8">
        <w:rPr>
          <w:rFonts w:ascii="Times New Roman" w:hAnsi="Times New Roman" w:cs="Times New Roman"/>
          <w:sz w:val="28"/>
          <w:szCs w:val="28"/>
        </w:rPr>
        <w:t>отребность</w:t>
      </w:r>
      <w:r w:rsidR="00C45831" w:rsidRPr="00256AC8">
        <w:rPr>
          <w:rFonts w:ascii="Times New Roman" w:hAnsi="Times New Roman" w:cs="Times New Roman"/>
          <w:sz w:val="28"/>
          <w:szCs w:val="28"/>
        </w:rPr>
        <w:t xml:space="preserve"> я провожу </w:t>
      </w:r>
      <w:r w:rsidR="003C474D" w:rsidRPr="00256AC8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7C266B">
        <w:rPr>
          <w:rFonts w:ascii="Times New Roman" w:hAnsi="Times New Roman" w:cs="Times New Roman"/>
          <w:sz w:val="28"/>
          <w:szCs w:val="28"/>
        </w:rPr>
        <w:t xml:space="preserve">игровые технологии, а именно </w:t>
      </w:r>
      <w:r w:rsidR="003C474D" w:rsidRPr="00256AC8">
        <w:rPr>
          <w:rFonts w:ascii="Times New Roman" w:hAnsi="Times New Roman" w:cs="Times New Roman"/>
          <w:sz w:val="28"/>
          <w:szCs w:val="28"/>
        </w:rPr>
        <w:t>дидактическую</w:t>
      </w:r>
      <w:r w:rsidR="00C45831" w:rsidRPr="00256AC8">
        <w:rPr>
          <w:rFonts w:ascii="Times New Roman" w:hAnsi="Times New Roman" w:cs="Times New Roman"/>
          <w:sz w:val="28"/>
          <w:szCs w:val="28"/>
        </w:rPr>
        <w:t xml:space="preserve"> </w:t>
      </w:r>
      <w:r w:rsidR="003C474D" w:rsidRPr="00256AC8">
        <w:rPr>
          <w:rFonts w:ascii="Times New Roman" w:hAnsi="Times New Roman" w:cs="Times New Roman"/>
          <w:sz w:val="28"/>
          <w:szCs w:val="28"/>
        </w:rPr>
        <w:t>игру «</w:t>
      </w:r>
      <w:r w:rsidR="002371F4" w:rsidRPr="00256AC8">
        <w:rPr>
          <w:rFonts w:ascii="Times New Roman" w:hAnsi="Times New Roman" w:cs="Times New Roman"/>
          <w:sz w:val="28"/>
          <w:szCs w:val="28"/>
        </w:rPr>
        <w:t>Хочу и надо»</w:t>
      </w:r>
      <w:r w:rsidR="00C45831" w:rsidRPr="00256AC8">
        <w:rPr>
          <w:rFonts w:ascii="Times New Roman" w:hAnsi="Times New Roman" w:cs="Times New Roman"/>
          <w:sz w:val="28"/>
          <w:szCs w:val="28"/>
        </w:rPr>
        <w:t xml:space="preserve">, в которой </w:t>
      </w:r>
      <w:r w:rsidR="00D72A9F" w:rsidRPr="00256AC8">
        <w:rPr>
          <w:rFonts w:ascii="Times New Roman" w:hAnsi="Times New Roman" w:cs="Times New Roman"/>
          <w:sz w:val="28"/>
          <w:szCs w:val="28"/>
        </w:rPr>
        <w:t xml:space="preserve"> </w:t>
      </w:r>
      <w:r w:rsidR="00C45831" w:rsidRPr="00256AC8">
        <w:rPr>
          <w:rFonts w:ascii="Times New Roman" w:hAnsi="Times New Roman" w:cs="Times New Roman"/>
          <w:sz w:val="28"/>
          <w:szCs w:val="28"/>
        </w:rPr>
        <w:t xml:space="preserve"> знакомлю </w:t>
      </w:r>
      <w:r w:rsidR="003C474D" w:rsidRPr="00256AC8">
        <w:rPr>
          <w:rFonts w:ascii="Times New Roman" w:hAnsi="Times New Roman" w:cs="Times New Roman"/>
          <w:sz w:val="28"/>
          <w:szCs w:val="28"/>
        </w:rPr>
        <w:t>детей с</w:t>
      </w:r>
      <w:r w:rsidR="00D72A9F" w:rsidRPr="00C4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2A9F" w:rsidRPr="00256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понятием «потребность», с многообразием потребностей, </w:t>
      </w:r>
      <w:r w:rsidR="003C474D" w:rsidRPr="00256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учимся </w:t>
      </w:r>
      <w:r w:rsidR="003C474D" w:rsidRPr="00C4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</w:t>
      </w:r>
      <w:r w:rsidR="00D72A9F" w:rsidRPr="00C4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разницу между «хочу» и «надо».</w:t>
      </w:r>
    </w:p>
    <w:p w:rsidR="003B4A97" w:rsidRPr="004F51E1" w:rsidRDefault="00D72A9F" w:rsidP="003B4A9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6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4A97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3B4A97" w:rsidRPr="004F51E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</w:p>
    <w:p w:rsidR="00D72A9F" w:rsidRPr="00256AC8" w:rsidRDefault="00D72A9F" w:rsidP="002638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игры приготовлено игровое поле и набор карточек с изображением той или иной потребности.</w:t>
      </w:r>
    </w:p>
    <w:p w:rsidR="00D72A9F" w:rsidRPr="00256AC8" w:rsidRDefault="00D72A9F" w:rsidP="002638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Далее определяем с детьми, к какому понятию — «хочу» или «надо», — относится изображенный на картинке предмет, и прикрепляем  картинку на соответствующее панно.   </w:t>
      </w:r>
    </w:p>
    <w:p w:rsidR="00352DFB" w:rsidRPr="00D72A9F" w:rsidRDefault="003C474D" w:rsidP="0026383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72A9F">
        <w:rPr>
          <w:color w:val="000000"/>
          <w:sz w:val="28"/>
          <w:szCs w:val="28"/>
        </w:rPr>
        <w:t>А теперь, уважаемые коллеги, определим с вами о</w:t>
      </w:r>
      <w:r w:rsidR="00352DFB" w:rsidRPr="00D72A9F">
        <w:rPr>
          <w:color w:val="000000"/>
          <w:sz w:val="28"/>
          <w:szCs w:val="28"/>
        </w:rPr>
        <w:t>бразовательный потенциал</w:t>
      </w:r>
      <w:r>
        <w:rPr>
          <w:color w:val="000000"/>
          <w:sz w:val="28"/>
          <w:szCs w:val="28"/>
        </w:rPr>
        <w:t xml:space="preserve"> </w:t>
      </w:r>
      <w:r w:rsidR="00D72A9F">
        <w:rPr>
          <w:color w:val="000000"/>
          <w:sz w:val="28"/>
          <w:szCs w:val="28"/>
        </w:rPr>
        <w:t>этой дидактической игры.</w:t>
      </w:r>
      <w:r w:rsidR="007627D2" w:rsidRPr="00D72A9F">
        <w:rPr>
          <w:color w:val="000000"/>
          <w:sz w:val="28"/>
          <w:szCs w:val="28"/>
        </w:rPr>
        <w:t xml:space="preserve">    </w:t>
      </w:r>
    </w:p>
    <w:p w:rsidR="00256AC8" w:rsidRDefault="00256AC8" w:rsidP="0026383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Знают, что такое </w:t>
      </w:r>
      <w:r w:rsidR="00D72A9F" w:rsidRPr="00C45831">
        <w:rPr>
          <w:sz w:val="28"/>
          <w:szCs w:val="32"/>
        </w:rPr>
        <w:t>потребность</w:t>
      </w:r>
      <w:r w:rsidR="00D72A9F">
        <w:rPr>
          <w:sz w:val="28"/>
          <w:szCs w:val="32"/>
        </w:rPr>
        <w:t>;</w:t>
      </w:r>
    </w:p>
    <w:p w:rsidR="00D72A9F" w:rsidRDefault="00256AC8" w:rsidP="0026383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32"/>
        </w:rPr>
        <w:t>Знают о многообразии потребностей,</w:t>
      </w:r>
    </w:p>
    <w:p w:rsidR="00352DFB" w:rsidRDefault="00075F4E" w:rsidP="000249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Умеют от</w:t>
      </w:r>
      <w:r w:rsidR="00256AC8">
        <w:rPr>
          <w:sz w:val="28"/>
          <w:szCs w:val="32"/>
        </w:rPr>
        <w:t xml:space="preserve">личать </w:t>
      </w:r>
      <w:r>
        <w:rPr>
          <w:sz w:val="28"/>
          <w:szCs w:val="32"/>
        </w:rPr>
        <w:t xml:space="preserve"> самые важные </w:t>
      </w:r>
      <w:r w:rsidR="00256AC8">
        <w:rPr>
          <w:sz w:val="28"/>
          <w:szCs w:val="32"/>
        </w:rPr>
        <w:t xml:space="preserve">потребности </w:t>
      </w:r>
      <w:r>
        <w:rPr>
          <w:sz w:val="28"/>
          <w:szCs w:val="32"/>
        </w:rPr>
        <w:t xml:space="preserve">от менее </w:t>
      </w:r>
      <w:proofErr w:type="gramStart"/>
      <w:r>
        <w:rPr>
          <w:sz w:val="28"/>
          <w:szCs w:val="32"/>
        </w:rPr>
        <w:t>насущных</w:t>
      </w:r>
      <w:proofErr w:type="gramEnd"/>
      <w:r>
        <w:rPr>
          <w:sz w:val="28"/>
          <w:szCs w:val="32"/>
        </w:rPr>
        <w:t xml:space="preserve">. </w:t>
      </w:r>
    </w:p>
    <w:p w:rsidR="007C266B" w:rsidRPr="004139B1" w:rsidRDefault="007C266B" w:rsidP="007C266B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4139B1">
        <w:rPr>
          <w:rFonts w:ascii="Times New Roman" w:hAnsi="Times New Roman" w:cs="Times New Roman"/>
          <w:sz w:val="28"/>
          <w:szCs w:val="32"/>
        </w:rPr>
        <w:t xml:space="preserve">Для формирования у детей понятия бережливости я </w:t>
      </w:r>
      <w:r w:rsidRPr="007C266B">
        <w:rPr>
          <w:rFonts w:ascii="Times New Roman" w:hAnsi="Times New Roman" w:cs="Times New Roman"/>
          <w:sz w:val="28"/>
          <w:szCs w:val="32"/>
        </w:rPr>
        <w:t>использую  технологию кейс-</w:t>
      </w:r>
      <w:proofErr w:type="spellStart"/>
      <w:r w:rsidRPr="007C266B">
        <w:rPr>
          <w:rFonts w:ascii="Times New Roman" w:hAnsi="Times New Roman" w:cs="Times New Roman"/>
          <w:sz w:val="28"/>
          <w:szCs w:val="32"/>
        </w:rPr>
        <w:t>стади</w:t>
      </w:r>
      <w:proofErr w:type="spellEnd"/>
      <w:r w:rsidRPr="004139B1">
        <w:rPr>
          <w:rFonts w:ascii="Times New Roman" w:hAnsi="Times New Roman" w:cs="Times New Roman"/>
          <w:sz w:val="28"/>
          <w:szCs w:val="32"/>
        </w:rPr>
        <w:t xml:space="preserve"> через </w:t>
      </w:r>
      <w:proofErr w:type="gramStart"/>
      <w:r w:rsidRPr="004139B1">
        <w:rPr>
          <w:rFonts w:ascii="Times New Roman" w:hAnsi="Times New Roman" w:cs="Times New Roman"/>
          <w:sz w:val="28"/>
          <w:szCs w:val="32"/>
        </w:rPr>
        <w:t>решение проблемной ситуации</w:t>
      </w:r>
      <w:proofErr w:type="gramEnd"/>
      <w:r w:rsidRPr="004139B1">
        <w:rPr>
          <w:rFonts w:ascii="Times New Roman" w:hAnsi="Times New Roman" w:cs="Times New Roman"/>
          <w:sz w:val="28"/>
          <w:szCs w:val="32"/>
        </w:rPr>
        <w:t xml:space="preserve"> на игровом занятии.</w:t>
      </w:r>
    </w:p>
    <w:p w:rsidR="00F461D0" w:rsidRDefault="004139B1" w:rsidP="0026383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4139B1">
        <w:rPr>
          <w:rFonts w:ascii="Times New Roman" w:hAnsi="Times New Roman" w:cs="Times New Roman"/>
          <w:sz w:val="28"/>
          <w:szCs w:val="32"/>
        </w:rPr>
        <w:t>Проблемная ситуация</w:t>
      </w:r>
      <w:r>
        <w:rPr>
          <w:rFonts w:ascii="Times New Roman" w:hAnsi="Times New Roman" w:cs="Times New Roman"/>
          <w:sz w:val="28"/>
          <w:szCs w:val="32"/>
        </w:rPr>
        <w:t xml:space="preserve">: </w:t>
      </w:r>
      <w:r w:rsidR="00F461D0">
        <w:rPr>
          <w:rFonts w:ascii="Times New Roman" w:hAnsi="Times New Roman" w:cs="Times New Roman"/>
          <w:sz w:val="28"/>
          <w:szCs w:val="32"/>
        </w:rPr>
        <w:t>мы с детьми приготовили на ватмане  коллективную работу на выставку. Пробегая мимо, Коля нечаянно задел банки с гуашью, которая попала на уже готовую  поделку, запачкала одежду детей и разлилась на пол.</w:t>
      </w:r>
    </w:p>
    <w:p w:rsidR="00F461D0" w:rsidRDefault="00F461D0" w:rsidP="0026383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Что делать?</w:t>
      </w:r>
      <w:r w:rsidR="00D03BF1">
        <w:rPr>
          <w:rFonts w:ascii="Times New Roman" w:hAnsi="Times New Roman" w:cs="Times New Roman"/>
          <w:sz w:val="28"/>
          <w:szCs w:val="32"/>
        </w:rPr>
        <w:t xml:space="preserve"> Как быть?</w:t>
      </w:r>
    </w:p>
    <w:p w:rsidR="00883DB4" w:rsidRDefault="00883DB4" w:rsidP="0026383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Нужно снова изготовить поделку. А это  лишняя трата времени и материалов. </w:t>
      </w:r>
    </w:p>
    <w:p w:rsidR="00D03BF1" w:rsidRDefault="00D03BF1" w:rsidP="0026383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Проговарива</w:t>
      </w:r>
      <w:r w:rsidR="002E4F37">
        <w:rPr>
          <w:rFonts w:ascii="Times New Roman" w:hAnsi="Times New Roman" w:cs="Times New Roman"/>
          <w:sz w:val="28"/>
          <w:szCs w:val="32"/>
        </w:rPr>
        <w:t xml:space="preserve">я </w:t>
      </w:r>
      <w:proofErr w:type="gramStart"/>
      <w:r w:rsidR="002E4F37">
        <w:rPr>
          <w:rFonts w:ascii="Times New Roman" w:hAnsi="Times New Roman" w:cs="Times New Roman"/>
          <w:sz w:val="28"/>
          <w:szCs w:val="32"/>
        </w:rPr>
        <w:t>решение ситуации</w:t>
      </w:r>
      <w:proofErr w:type="gramEnd"/>
      <w:r w:rsidR="002E4F37">
        <w:rPr>
          <w:rFonts w:ascii="Times New Roman" w:hAnsi="Times New Roman" w:cs="Times New Roman"/>
          <w:sz w:val="28"/>
          <w:szCs w:val="32"/>
        </w:rPr>
        <w:t xml:space="preserve">, выходим на </w:t>
      </w:r>
      <w:r>
        <w:rPr>
          <w:rFonts w:ascii="Times New Roman" w:hAnsi="Times New Roman" w:cs="Times New Roman"/>
          <w:sz w:val="28"/>
          <w:szCs w:val="32"/>
        </w:rPr>
        <w:t>понятие бережливости и бережливого отношения к ресурсам. Т.е. что бы мы сберегли,</w:t>
      </w:r>
      <w:r w:rsidR="00883DB4">
        <w:rPr>
          <w:rFonts w:ascii="Times New Roman" w:hAnsi="Times New Roman" w:cs="Times New Roman"/>
          <w:sz w:val="28"/>
          <w:szCs w:val="32"/>
        </w:rPr>
        <w:t xml:space="preserve"> если бы не было такой ситуации:</w:t>
      </w:r>
    </w:p>
    <w:p w:rsidR="00883DB4" w:rsidRDefault="00883DB4" w:rsidP="0026383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 ресур</w:t>
      </w:r>
      <w:proofErr w:type="gramStart"/>
      <w:r>
        <w:rPr>
          <w:rFonts w:ascii="Times New Roman" w:hAnsi="Times New Roman" w:cs="Times New Roman"/>
          <w:sz w:val="28"/>
          <w:szCs w:val="32"/>
        </w:rPr>
        <w:t>с-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бережливость времени</w:t>
      </w:r>
      <w:r w:rsidR="0029282E">
        <w:rPr>
          <w:rFonts w:ascii="Times New Roman" w:hAnsi="Times New Roman" w:cs="Times New Roman"/>
          <w:sz w:val="28"/>
          <w:szCs w:val="32"/>
        </w:rPr>
        <w:t xml:space="preserve"> (нам придется ещё потратить время на изготовление поделки)</w:t>
      </w:r>
    </w:p>
    <w:p w:rsidR="00883DB4" w:rsidRDefault="00883DB4" w:rsidP="0026383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2 ресур</w:t>
      </w:r>
      <w:proofErr w:type="gramStart"/>
      <w:r>
        <w:rPr>
          <w:rFonts w:ascii="Times New Roman" w:hAnsi="Times New Roman" w:cs="Times New Roman"/>
          <w:sz w:val="28"/>
          <w:szCs w:val="32"/>
        </w:rPr>
        <w:t>с-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883DB4">
        <w:rPr>
          <w:rFonts w:ascii="Times New Roman" w:hAnsi="Times New Roman" w:cs="Times New Roman"/>
          <w:sz w:val="28"/>
          <w:szCs w:val="32"/>
        </w:rPr>
        <w:t>бережливое отношение к вещам, имуществу</w:t>
      </w:r>
      <w:r w:rsidR="0029282E">
        <w:rPr>
          <w:rFonts w:ascii="Times New Roman" w:hAnsi="Times New Roman" w:cs="Times New Roman"/>
          <w:sz w:val="28"/>
          <w:szCs w:val="32"/>
        </w:rPr>
        <w:t xml:space="preserve"> (трата средств на приобретение материалов)</w:t>
      </w:r>
    </w:p>
    <w:p w:rsidR="00883DB4" w:rsidRDefault="00883DB4" w:rsidP="0026383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3 ресур</w:t>
      </w:r>
      <w:proofErr w:type="gramStart"/>
      <w:r>
        <w:rPr>
          <w:rFonts w:ascii="Times New Roman" w:hAnsi="Times New Roman" w:cs="Times New Roman"/>
          <w:sz w:val="28"/>
          <w:szCs w:val="32"/>
        </w:rPr>
        <w:t>с-</w:t>
      </w:r>
      <w:proofErr w:type="gramEnd"/>
      <w:r w:rsidRPr="00883DB4">
        <w:t xml:space="preserve"> </w:t>
      </w:r>
      <w:r w:rsidRPr="00883DB4">
        <w:rPr>
          <w:rFonts w:ascii="Times New Roman" w:hAnsi="Times New Roman" w:cs="Times New Roman"/>
          <w:sz w:val="28"/>
          <w:szCs w:val="32"/>
        </w:rPr>
        <w:t>бережливое отношение к родным и близким</w:t>
      </w:r>
      <w:r w:rsidR="0029282E">
        <w:rPr>
          <w:rFonts w:ascii="Times New Roman" w:hAnsi="Times New Roman" w:cs="Times New Roman"/>
          <w:sz w:val="28"/>
          <w:szCs w:val="32"/>
        </w:rPr>
        <w:t xml:space="preserve"> </w:t>
      </w:r>
      <w:r w:rsidR="003C474D">
        <w:rPr>
          <w:rFonts w:ascii="Times New Roman" w:hAnsi="Times New Roman" w:cs="Times New Roman"/>
          <w:sz w:val="28"/>
          <w:szCs w:val="32"/>
        </w:rPr>
        <w:t>(не</w:t>
      </w:r>
      <w:r w:rsidR="0029282E">
        <w:rPr>
          <w:rFonts w:ascii="Times New Roman" w:hAnsi="Times New Roman" w:cs="Times New Roman"/>
          <w:sz w:val="28"/>
          <w:szCs w:val="32"/>
        </w:rPr>
        <w:t xml:space="preserve"> бережем труд друг друга и младшего воспитателя)</w:t>
      </w:r>
      <w:r>
        <w:rPr>
          <w:rFonts w:ascii="Times New Roman" w:hAnsi="Times New Roman" w:cs="Times New Roman"/>
          <w:sz w:val="28"/>
          <w:szCs w:val="32"/>
        </w:rPr>
        <w:t>.</w:t>
      </w:r>
    </w:p>
    <w:p w:rsidR="00883DB4" w:rsidRPr="0029282E" w:rsidRDefault="0029282E" w:rsidP="0026383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4</w:t>
      </w:r>
      <w:r w:rsidRPr="0029282E">
        <w:rPr>
          <w:rFonts w:ascii="Times New Roman" w:hAnsi="Times New Roman" w:cs="Times New Roman"/>
          <w:sz w:val="28"/>
          <w:szCs w:val="32"/>
        </w:rPr>
        <w:t xml:space="preserve"> ресур</w:t>
      </w:r>
      <w:proofErr w:type="gramStart"/>
      <w:r w:rsidRPr="0029282E">
        <w:rPr>
          <w:rFonts w:ascii="Times New Roman" w:hAnsi="Times New Roman" w:cs="Times New Roman"/>
          <w:sz w:val="28"/>
          <w:szCs w:val="32"/>
        </w:rPr>
        <w:t>с-</w:t>
      </w:r>
      <w:proofErr w:type="gramEnd"/>
      <w:r w:rsidRPr="0029282E">
        <w:rPr>
          <w:rFonts w:ascii="Times New Roman" w:hAnsi="Times New Roman" w:cs="Times New Roman"/>
          <w:sz w:val="28"/>
          <w:szCs w:val="32"/>
        </w:rPr>
        <w:t xml:space="preserve"> бережливое отношение к здоровью, жизни</w:t>
      </w:r>
      <w:r>
        <w:rPr>
          <w:rFonts w:ascii="Times New Roman" w:hAnsi="Times New Roman" w:cs="Times New Roman"/>
          <w:sz w:val="28"/>
          <w:szCs w:val="32"/>
        </w:rPr>
        <w:t xml:space="preserve"> (нарушен режим дня, вместо того чтобы идти гулять, нам придется делать заново поделку.)</w:t>
      </w:r>
    </w:p>
    <w:p w:rsidR="00883DB4" w:rsidRPr="0029282E" w:rsidRDefault="0029282E" w:rsidP="0026383C">
      <w:pPr>
        <w:widowControl w:val="0"/>
        <w:tabs>
          <w:tab w:val="left" w:pos="1058"/>
        </w:tabs>
        <w:spacing w:after="0" w:line="293" w:lineRule="exact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Каков же о</w:t>
      </w:r>
      <w:r w:rsidR="00883DB4" w:rsidRPr="0029282E">
        <w:rPr>
          <w:rFonts w:ascii="Times New Roman" w:hAnsi="Times New Roman" w:cs="Times New Roman"/>
          <w:sz w:val="28"/>
          <w:szCs w:val="32"/>
        </w:rPr>
        <w:t>бразовательный потенциал</w:t>
      </w:r>
      <w:r>
        <w:rPr>
          <w:rFonts w:ascii="Times New Roman" w:hAnsi="Times New Roman" w:cs="Times New Roman"/>
          <w:sz w:val="28"/>
          <w:szCs w:val="32"/>
        </w:rPr>
        <w:t xml:space="preserve"> данной</w:t>
      </w:r>
      <w:r w:rsidR="003C474D">
        <w:rPr>
          <w:rFonts w:ascii="Times New Roman" w:hAnsi="Times New Roman" w:cs="Times New Roman"/>
          <w:sz w:val="28"/>
          <w:szCs w:val="32"/>
        </w:rPr>
        <w:t xml:space="preserve"> проблемной ситуации</w:t>
      </w:r>
      <w:r>
        <w:rPr>
          <w:rFonts w:ascii="Times New Roman" w:hAnsi="Times New Roman" w:cs="Times New Roman"/>
          <w:sz w:val="28"/>
          <w:szCs w:val="32"/>
        </w:rPr>
        <w:t>?</w:t>
      </w:r>
    </w:p>
    <w:p w:rsidR="006B2E9A" w:rsidRPr="0002494F" w:rsidRDefault="002E4F37" w:rsidP="0002494F">
      <w:pPr>
        <w:widowControl w:val="0"/>
        <w:tabs>
          <w:tab w:val="left" w:pos="1058"/>
        </w:tabs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Формирование</w:t>
      </w:r>
      <w:r w:rsidR="003C47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C474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у детей </w:t>
      </w:r>
      <w:r w:rsidR="00883DB4" w:rsidRPr="003E07A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основных зн</w:t>
      </w:r>
      <w:r w:rsidR="0029282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аний </w:t>
      </w:r>
      <w:r w:rsidR="003C474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 бережливом отношении</w:t>
      </w:r>
      <w:r w:rsidR="0029282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ко </w:t>
      </w:r>
      <w:r w:rsidR="003C474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времени, близким</w:t>
      </w:r>
      <w:r w:rsidR="0029282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 к вещам,</w:t>
      </w:r>
      <w:r w:rsidR="00883DB4" w:rsidRPr="003E07A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C474D" w:rsidRPr="003E07A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общему и</w:t>
      </w:r>
      <w:r w:rsidR="00883DB4" w:rsidRPr="003E07A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личному имуществу, уважение к труду.</w:t>
      </w:r>
      <w:proofErr w:type="gramEnd"/>
    </w:p>
    <w:p w:rsidR="002A7931" w:rsidRDefault="003A5573" w:rsidP="0026383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3A5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экономическом воспитании дошкольников необходимо </w:t>
      </w:r>
      <w:r w:rsidR="002E4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акцентировать внимание на  </w:t>
      </w:r>
      <w:r w:rsidRPr="003A5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E4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взаимосвязь</w:t>
      </w:r>
      <w:r w:rsidRPr="003A5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нравственным воспитанием.</w:t>
      </w:r>
    </w:p>
    <w:p w:rsidR="004F51E1" w:rsidRPr="004F51E1" w:rsidRDefault="0099769D" w:rsidP="0026383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32"/>
          <w:u w:val="single"/>
        </w:rPr>
        <w:t>5</w:t>
      </w:r>
      <w:r w:rsidR="004F51E1" w:rsidRPr="004F51E1">
        <w:rPr>
          <w:rFonts w:ascii="Times New Roman" w:hAnsi="Times New Roman" w:cs="Times New Roman"/>
          <w:b/>
          <w:bCs/>
          <w:sz w:val="28"/>
          <w:szCs w:val="32"/>
          <w:u w:val="single"/>
        </w:rPr>
        <w:t xml:space="preserve"> слайд</w:t>
      </w:r>
    </w:p>
    <w:p w:rsidR="007C266B" w:rsidRDefault="007C266B" w:rsidP="0026383C">
      <w:pPr>
        <w:spacing w:after="0"/>
        <w:jc w:val="both"/>
        <w:rPr>
          <w:rFonts w:ascii="Times New Roman" w:hAnsi="Times New Roman" w:cs="Times New Roman"/>
          <w:bCs/>
          <w:sz w:val="28"/>
          <w:szCs w:val="32"/>
        </w:rPr>
      </w:pPr>
      <w:r>
        <w:rPr>
          <w:rFonts w:ascii="Times New Roman" w:hAnsi="Times New Roman" w:cs="Times New Roman"/>
          <w:bCs/>
          <w:sz w:val="28"/>
          <w:szCs w:val="32"/>
        </w:rPr>
        <w:t>Формировать нравственно-экономическое качество личности, такое как ответственность, мне помогает технология «Круг выбора».</w:t>
      </w:r>
    </w:p>
    <w:p w:rsidR="0029282E" w:rsidRDefault="00562E8B" w:rsidP="0026383C">
      <w:pPr>
        <w:spacing w:after="0"/>
        <w:jc w:val="both"/>
        <w:rPr>
          <w:rFonts w:ascii="Times New Roman" w:hAnsi="Times New Roman" w:cs="Times New Roman"/>
          <w:bCs/>
          <w:sz w:val="28"/>
          <w:szCs w:val="32"/>
        </w:rPr>
      </w:pPr>
      <w:r>
        <w:rPr>
          <w:rFonts w:ascii="Times New Roman" w:hAnsi="Times New Roman" w:cs="Times New Roman"/>
          <w:bCs/>
          <w:sz w:val="28"/>
          <w:szCs w:val="32"/>
        </w:rPr>
        <w:t>Предлагаю детям круг выбора, который разделён на сектора. Каждый сектор обозначает определённую зону активности.</w:t>
      </w:r>
    </w:p>
    <w:p w:rsidR="00562E8B" w:rsidRDefault="00562E8B" w:rsidP="0026383C">
      <w:pPr>
        <w:spacing w:after="0"/>
        <w:jc w:val="both"/>
        <w:rPr>
          <w:rFonts w:ascii="Times New Roman" w:hAnsi="Times New Roman" w:cs="Times New Roman"/>
          <w:bCs/>
          <w:sz w:val="28"/>
          <w:szCs w:val="32"/>
        </w:rPr>
      </w:pPr>
      <w:r>
        <w:rPr>
          <w:rFonts w:ascii="Times New Roman" w:hAnsi="Times New Roman" w:cs="Times New Roman"/>
          <w:bCs/>
          <w:sz w:val="28"/>
          <w:szCs w:val="32"/>
        </w:rPr>
        <w:lastRenderedPageBreak/>
        <w:t>Дети выбирают</w:t>
      </w:r>
      <w:r w:rsidR="002E4F37">
        <w:rPr>
          <w:rFonts w:ascii="Times New Roman" w:hAnsi="Times New Roman" w:cs="Times New Roman"/>
          <w:bCs/>
          <w:sz w:val="28"/>
          <w:szCs w:val="32"/>
        </w:rPr>
        <w:t xml:space="preserve"> ту </w:t>
      </w:r>
      <w:r w:rsidRPr="002E4F37">
        <w:rPr>
          <w:rFonts w:ascii="Times New Roman" w:hAnsi="Times New Roman" w:cs="Times New Roman"/>
          <w:bCs/>
          <w:sz w:val="28"/>
          <w:szCs w:val="32"/>
        </w:rPr>
        <w:t>зону активности,</w:t>
      </w:r>
      <w:r>
        <w:rPr>
          <w:rFonts w:ascii="Times New Roman" w:hAnsi="Times New Roman" w:cs="Times New Roman"/>
          <w:bCs/>
          <w:sz w:val="28"/>
          <w:szCs w:val="32"/>
        </w:rPr>
        <w:t xml:space="preserve"> в которой </w:t>
      </w:r>
      <w:r w:rsidR="002E4F37">
        <w:rPr>
          <w:rFonts w:ascii="Times New Roman" w:hAnsi="Times New Roman" w:cs="Times New Roman"/>
          <w:bCs/>
          <w:sz w:val="28"/>
          <w:szCs w:val="32"/>
        </w:rPr>
        <w:t>будут работать в течение</w:t>
      </w:r>
      <w:r>
        <w:rPr>
          <w:rFonts w:ascii="Times New Roman" w:hAnsi="Times New Roman" w:cs="Times New Roman"/>
          <w:bCs/>
          <w:sz w:val="28"/>
          <w:szCs w:val="32"/>
        </w:rPr>
        <w:t xml:space="preserve"> дня, планируют свою деятельн</w:t>
      </w:r>
      <w:r w:rsidR="002E4F37">
        <w:rPr>
          <w:rFonts w:ascii="Times New Roman" w:hAnsi="Times New Roman" w:cs="Times New Roman"/>
          <w:bCs/>
          <w:sz w:val="28"/>
          <w:szCs w:val="32"/>
        </w:rPr>
        <w:t>ость знаками, символами, предложениями</w:t>
      </w:r>
      <w:r>
        <w:rPr>
          <w:rFonts w:ascii="Times New Roman" w:hAnsi="Times New Roman" w:cs="Times New Roman"/>
          <w:bCs/>
          <w:sz w:val="28"/>
          <w:szCs w:val="32"/>
        </w:rPr>
        <w:t>. И несут ответственность за свой выбор,</w:t>
      </w:r>
      <w:r w:rsidR="002E4F37">
        <w:rPr>
          <w:rFonts w:ascii="Times New Roman" w:hAnsi="Times New Roman" w:cs="Times New Roman"/>
          <w:bCs/>
          <w:sz w:val="28"/>
          <w:szCs w:val="32"/>
        </w:rPr>
        <w:t xml:space="preserve"> действия и результат.</w:t>
      </w:r>
      <w:r>
        <w:rPr>
          <w:rFonts w:ascii="Times New Roman" w:hAnsi="Times New Roman" w:cs="Times New Roman"/>
          <w:bCs/>
          <w:sz w:val="28"/>
          <w:szCs w:val="32"/>
        </w:rPr>
        <w:t xml:space="preserve"> </w:t>
      </w:r>
    </w:p>
    <w:p w:rsidR="002A7931" w:rsidRDefault="00562E8B" w:rsidP="0026383C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Образовательный потенциал:</w:t>
      </w:r>
    </w:p>
    <w:p w:rsidR="00562E8B" w:rsidRDefault="00562E8B" w:rsidP="0026383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562E8B">
        <w:rPr>
          <w:rFonts w:ascii="Times New Roman" w:hAnsi="Times New Roman" w:cs="Times New Roman"/>
          <w:sz w:val="28"/>
          <w:szCs w:val="32"/>
        </w:rPr>
        <w:t>Умеют планировать</w:t>
      </w:r>
      <w:r>
        <w:rPr>
          <w:rFonts w:ascii="Times New Roman" w:hAnsi="Times New Roman" w:cs="Times New Roman"/>
          <w:sz w:val="28"/>
          <w:szCs w:val="32"/>
        </w:rPr>
        <w:t xml:space="preserve"> свою деятельность;</w:t>
      </w:r>
    </w:p>
    <w:p w:rsidR="00562E8B" w:rsidRDefault="00562E8B" w:rsidP="0026383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Бережно относятся к личному времени;</w:t>
      </w:r>
    </w:p>
    <w:p w:rsidR="00562E8B" w:rsidRDefault="00562E8B" w:rsidP="0026383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Несут</w:t>
      </w:r>
      <w:r w:rsidR="003C474D">
        <w:rPr>
          <w:rFonts w:ascii="Times New Roman" w:hAnsi="Times New Roman" w:cs="Times New Roman"/>
          <w:sz w:val="28"/>
          <w:szCs w:val="32"/>
        </w:rPr>
        <w:t xml:space="preserve"> ответственность за свой выбор, действия и результат.</w:t>
      </w:r>
    </w:p>
    <w:p w:rsidR="00831683" w:rsidRPr="00A57C7C" w:rsidRDefault="00831683" w:rsidP="0026383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bookmarkStart w:id="0" w:name="_GoBack"/>
      <w:bookmarkEnd w:id="0"/>
      <w:r w:rsidRPr="00A57C7C">
        <w:rPr>
          <w:rFonts w:ascii="Times New Roman" w:hAnsi="Times New Roman" w:cs="Times New Roman"/>
          <w:sz w:val="28"/>
          <w:szCs w:val="32"/>
        </w:rPr>
        <w:t>Таким обра</w:t>
      </w:r>
      <w:r w:rsidR="00990B30" w:rsidRPr="00A57C7C">
        <w:rPr>
          <w:rFonts w:ascii="Times New Roman" w:hAnsi="Times New Roman" w:cs="Times New Roman"/>
          <w:sz w:val="28"/>
          <w:szCs w:val="32"/>
        </w:rPr>
        <w:t xml:space="preserve">зом, применение </w:t>
      </w:r>
      <w:proofErr w:type="spellStart"/>
      <w:r w:rsidR="00990B30" w:rsidRPr="00A57C7C">
        <w:rPr>
          <w:rFonts w:ascii="Times New Roman" w:hAnsi="Times New Roman" w:cs="Times New Roman"/>
          <w:sz w:val="28"/>
          <w:szCs w:val="32"/>
        </w:rPr>
        <w:t>лин</w:t>
      </w:r>
      <w:proofErr w:type="spellEnd"/>
      <w:r w:rsidR="00990B30" w:rsidRPr="00A57C7C">
        <w:rPr>
          <w:rFonts w:ascii="Times New Roman" w:hAnsi="Times New Roman" w:cs="Times New Roman"/>
          <w:sz w:val="28"/>
          <w:szCs w:val="32"/>
        </w:rPr>
        <w:t xml:space="preserve">-технологии как технологии бережливого обучения помогает решать </w:t>
      </w:r>
      <w:r w:rsidR="002E4F37" w:rsidRPr="00A57C7C">
        <w:rPr>
          <w:rFonts w:ascii="Times New Roman" w:hAnsi="Times New Roman" w:cs="Times New Roman"/>
          <w:sz w:val="28"/>
          <w:szCs w:val="32"/>
        </w:rPr>
        <w:t>задачи</w:t>
      </w:r>
      <w:r w:rsidR="00990B30" w:rsidRPr="00A57C7C">
        <w:rPr>
          <w:rFonts w:ascii="Times New Roman" w:hAnsi="Times New Roman" w:cs="Times New Roman"/>
          <w:sz w:val="28"/>
          <w:szCs w:val="32"/>
        </w:rPr>
        <w:t xml:space="preserve"> </w:t>
      </w:r>
      <w:r w:rsidRPr="00A57C7C">
        <w:rPr>
          <w:rFonts w:ascii="Times New Roman" w:hAnsi="Times New Roman" w:cs="Times New Roman"/>
          <w:sz w:val="28"/>
          <w:szCs w:val="32"/>
        </w:rPr>
        <w:t xml:space="preserve"> </w:t>
      </w:r>
      <w:r w:rsidR="003C474D" w:rsidRPr="00A57C7C">
        <w:rPr>
          <w:rFonts w:ascii="Times New Roman" w:hAnsi="Times New Roman" w:cs="Times New Roman"/>
          <w:sz w:val="28"/>
          <w:szCs w:val="32"/>
        </w:rPr>
        <w:t xml:space="preserve"> экономического, </w:t>
      </w:r>
      <w:r w:rsidR="002E4F37" w:rsidRPr="00A57C7C">
        <w:rPr>
          <w:rFonts w:ascii="Times New Roman" w:hAnsi="Times New Roman" w:cs="Times New Roman"/>
          <w:sz w:val="28"/>
          <w:szCs w:val="32"/>
        </w:rPr>
        <w:t>нравственного, экологического воспитания и формировать</w:t>
      </w:r>
      <w:r w:rsidR="00990B30" w:rsidRPr="00A57C7C">
        <w:rPr>
          <w:rFonts w:ascii="Times New Roman" w:hAnsi="Times New Roman" w:cs="Times New Roman"/>
          <w:sz w:val="28"/>
          <w:szCs w:val="32"/>
        </w:rPr>
        <w:t xml:space="preserve"> нравственные качества</w:t>
      </w:r>
      <w:r w:rsidR="002E4F37" w:rsidRPr="00A57C7C">
        <w:rPr>
          <w:rFonts w:ascii="Times New Roman" w:hAnsi="Times New Roman" w:cs="Times New Roman"/>
          <w:sz w:val="28"/>
          <w:szCs w:val="32"/>
        </w:rPr>
        <w:t xml:space="preserve"> такие как</w:t>
      </w:r>
      <w:r w:rsidR="00990B30" w:rsidRPr="00A57C7C">
        <w:rPr>
          <w:rFonts w:ascii="Times New Roman" w:hAnsi="Times New Roman" w:cs="Times New Roman"/>
          <w:sz w:val="28"/>
          <w:szCs w:val="32"/>
        </w:rPr>
        <w:t xml:space="preserve">: бережливость, ответственность, деловитость, предприимчивость. </w:t>
      </w:r>
    </w:p>
    <w:p w:rsidR="0029282E" w:rsidRPr="00A57C7C" w:rsidRDefault="0099769D" w:rsidP="0026383C">
      <w:pPr>
        <w:spacing w:after="0"/>
        <w:jc w:val="both"/>
        <w:rPr>
          <w:rFonts w:ascii="Times New Roman" w:hAnsi="Times New Roman" w:cs="Times New Roman"/>
          <w:b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32"/>
          <w:u w:val="single"/>
        </w:rPr>
        <w:t>6</w:t>
      </w:r>
      <w:r w:rsidR="004F51E1" w:rsidRPr="00A57C7C">
        <w:rPr>
          <w:rFonts w:ascii="Times New Roman" w:hAnsi="Times New Roman" w:cs="Times New Roman"/>
          <w:b/>
          <w:sz w:val="28"/>
          <w:szCs w:val="32"/>
          <w:u w:val="single"/>
        </w:rPr>
        <w:t xml:space="preserve"> слайд</w:t>
      </w:r>
    </w:p>
    <w:p w:rsidR="00562E8B" w:rsidRPr="00A57C7C" w:rsidRDefault="0026383C" w:rsidP="0026383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A57C7C">
        <w:rPr>
          <w:rFonts w:ascii="Times New Roman" w:hAnsi="Times New Roman" w:cs="Times New Roman"/>
          <w:sz w:val="28"/>
          <w:szCs w:val="32"/>
        </w:rPr>
        <w:t xml:space="preserve">     1). </w:t>
      </w:r>
      <w:r w:rsidR="00543977" w:rsidRPr="00A57C7C">
        <w:rPr>
          <w:rFonts w:ascii="Times New Roman" w:hAnsi="Times New Roman" w:cs="Times New Roman"/>
          <w:sz w:val="28"/>
          <w:szCs w:val="32"/>
        </w:rPr>
        <w:t xml:space="preserve">Инвестиция знаний в свою профессиональную деятельность через изучение и </w:t>
      </w:r>
      <w:r w:rsidR="003C474D" w:rsidRPr="00A57C7C">
        <w:rPr>
          <w:rFonts w:ascii="Times New Roman" w:hAnsi="Times New Roman" w:cs="Times New Roman"/>
          <w:sz w:val="28"/>
          <w:szCs w:val="32"/>
        </w:rPr>
        <w:t xml:space="preserve">реализацию </w:t>
      </w:r>
      <w:r w:rsidR="00543977" w:rsidRPr="00A57C7C">
        <w:rPr>
          <w:rFonts w:ascii="Times New Roman" w:hAnsi="Times New Roman" w:cs="Times New Roman"/>
          <w:sz w:val="28"/>
          <w:szCs w:val="32"/>
        </w:rPr>
        <w:t xml:space="preserve">современных образовательных технологий, таких </w:t>
      </w:r>
      <w:r w:rsidR="003C474D" w:rsidRPr="00A57C7C">
        <w:rPr>
          <w:rFonts w:ascii="Times New Roman" w:hAnsi="Times New Roman" w:cs="Times New Roman"/>
          <w:sz w:val="28"/>
          <w:szCs w:val="32"/>
        </w:rPr>
        <w:t>как проектное</w:t>
      </w:r>
      <w:r w:rsidR="00543977" w:rsidRPr="00A57C7C">
        <w:rPr>
          <w:rFonts w:ascii="Times New Roman" w:hAnsi="Times New Roman" w:cs="Times New Roman"/>
          <w:sz w:val="28"/>
          <w:szCs w:val="32"/>
        </w:rPr>
        <w:t xml:space="preserve"> обучение, проблемный диалог, технологии развивающей </w:t>
      </w:r>
      <w:r w:rsidR="002E4F37" w:rsidRPr="00A57C7C">
        <w:rPr>
          <w:rFonts w:ascii="Times New Roman" w:hAnsi="Times New Roman" w:cs="Times New Roman"/>
          <w:sz w:val="28"/>
          <w:szCs w:val="32"/>
        </w:rPr>
        <w:t>программы «ПРО детей», позволили мне составить</w:t>
      </w:r>
      <w:r w:rsidR="00543977" w:rsidRPr="00A57C7C">
        <w:rPr>
          <w:rFonts w:ascii="Times New Roman" w:hAnsi="Times New Roman" w:cs="Times New Roman"/>
          <w:sz w:val="28"/>
          <w:szCs w:val="32"/>
        </w:rPr>
        <w:t xml:space="preserve"> программу по формированию основ финансовой грамотности через основные базовые понятия на основе системно-деятельностного подхода.</w:t>
      </w:r>
    </w:p>
    <w:p w:rsidR="00543977" w:rsidRPr="00A57C7C" w:rsidRDefault="0026383C" w:rsidP="0026383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A57C7C">
        <w:rPr>
          <w:rFonts w:ascii="Times New Roman" w:hAnsi="Times New Roman" w:cs="Times New Roman"/>
          <w:sz w:val="28"/>
          <w:szCs w:val="32"/>
        </w:rPr>
        <w:t xml:space="preserve">     2). </w:t>
      </w:r>
      <w:r w:rsidR="003C474D" w:rsidRPr="00A57C7C">
        <w:rPr>
          <w:rFonts w:ascii="Times New Roman" w:hAnsi="Times New Roman" w:cs="Times New Roman"/>
          <w:sz w:val="28"/>
          <w:szCs w:val="32"/>
        </w:rPr>
        <w:t>Лин-технологии п</w:t>
      </w:r>
      <w:r w:rsidR="00543977" w:rsidRPr="00A57C7C">
        <w:rPr>
          <w:rFonts w:ascii="Times New Roman" w:hAnsi="Times New Roman" w:cs="Times New Roman"/>
          <w:sz w:val="28"/>
          <w:szCs w:val="32"/>
        </w:rPr>
        <w:t xml:space="preserve">озволили оптимизировать процесс обучения </w:t>
      </w:r>
      <w:r w:rsidR="003C474D" w:rsidRPr="00A57C7C">
        <w:rPr>
          <w:rFonts w:ascii="Times New Roman" w:hAnsi="Times New Roman" w:cs="Times New Roman"/>
          <w:sz w:val="28"/>
          <w:szCs w:val="32"/>
        </w:rPr>
        <w:t xml:space="preserve">и, на мой взгляд, являются эффективным  </w:t>
      </w:r>
      <w:r w:rsidR="00831683" w:rsidRPr="00A57C7C">
        <w:rPr>
          <w:rFonts w:ascii="Times New Roman" w:hAnsi="Times New Roman" w:cs="Times New Roman"/>
          <w:sz w:val="28"/>
          <w:szCs w:val="32"/>
        </w:rPr>
        <w:t xml:space="preserve"> ресурс</w:t>
      </w:r>
      <w:r w:rsidR="003C474D" w:rsidRPr="00A57C7C">
        <w:rPr>
          <w:rFonts w:ascii="Times New Roman" w:hAnsi="Times New Roman" w:cs="Times New Roman"/>
          <w:sz w:val="28"/>
          <w:szCs w:val="32"/>
        </w:rPr>
        <w:t>ом</w:t>
      </w:r>
      <w:r w:rsidR="00831683" w:rsidRPr="00A57C7C">
        <w:rPr>
          <w:rFonts w:ascii="Times New Roman" w:hAnsi="Times New Roman" w:cs="Times New Roman"/>
          <w:sz w:val="28"/>
          <w:szCs w:val="32"/>
        </w:rPr>
        <w:t xml:space="preserve"> модернизаци</w:t>
      </w:r>
      <w:r w:rsidR="003C474D" w:rsidRPr="00A57C7C">
        <w:rPr>
          <w:rFonts w:ascii="Times New Roman" w:hAnsi="Times New Roman" w:cs="Times New Roman"/>
          <w:sz w:val="28"/>
          <w:szCs w:val="32"/>
        </w:rPr>
        <w:t>и обучения дошкольников.</w:t>
      </w:r>
    </w:p>
    <w:p w:rsidR="00543977" w:rsidRPr="00A57C7C" w:rsidRDefault="00543977" w:rsidP="0026383C">
      <w:pPr>
        <w:spacing w:after="0"/>
        <w:jc w:val="both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A57C7C">
        <w:rPr>
          <w:rFonts w:ascii="Times New Roman" w:hAnsi="Times New Roman" w:cs="Times New Roman"/>
          <w:sz w:val="28"/>
          <w:szCs w:val="32"/>
        </w:rPr>
        <w:t xml:space="preserve"> </w:t>
      </w:r>
      <w:r w:rsidR="0099769D">
        <w:rPr>
          <w:rFonts w:ascii="Times New Roman" w:hAnsi="Times New Roman" w:cs="Times New Roman"/>
          <w:b/>
          <w:sz w:val="28"/>
          <w:szCs w:val="32"/>
          <w:u w:val="single"/>
        </w:rPr>
        <w:t>7</w:t>
      </w:r>
      <w:r w:rsidR="004F51E1" w:rsidRPr="00A57C7C">
        <w:rPr>
          <w:rFonts w:ascii="Times New Roman" w:hAnsi="Times New Roman" w:cs="Times New Roman"/>
          <w:b/>
          <w:sz w:val="28"/>
          <w:szCs w:val="32"/>
          <w:u w:val="single"/>
        </w:rPr>
        <w:t xml:space="preserve"> слайд</w:t>
      </w:r>
    </w:p>
    <w:p w:rsidR="00562E8B" w:rsidRPr="00A57C7C" w:rsidRDefault="00990B30" w:rsidP="0026383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A57C7C">
        <w:rPr>
          <w:rFonts w:ascii="Times New Roman" w:hAnsi="Times New Roman" w:cs="Times New Roman"/>
          <w:sz w:val="28"/>
          <w:szCs w:val="32"/>
        </w:rPr>
        <w:t xml:space="preserve">Так  возможно ли применение </w:t>
      </w:r>
      <w:proofErr w:type="spellStart"/>
      <w:r w:rsidRPr="00A57C7C">
        <w:rPr>
          <w:rFonts w:ascii="Times New Roman" w:hAnsi="Times New Roman" w:cs="Times New Roman"/>
          <w:sz w:val="28"/>
          <w:szCs w:val="32"/>
        </w:rPr>
        <w:t>лин</w:t>
      </w:r>
      <w:proofErr w:type="spellEnd"/>
      <w:r w:rsidRPr="00A57C7C">
        <w:rPr>
          <w:rFonts w:ascii="Times New Roman" w:hAnsi="Times New Roman" w:cs="Times New Roman"/>
          <w:sz w:val="28"/>
          <w:szCs w:val="32"/>
        </w:rPr>
        <w:t>-технологий в образовании?</w:t>
      </w:r>
    </w:p>
    <w:p w:rsidR="00F40120" w:rsidRPr="00A57C7C" w:rsidRDefault="00990B30" w:rsidP="0026383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A57C7C">
        <w:rPr>
          <w:rFonts w:ascii="Times New Roman" w:hAnsi="Times New Roman" w:cs="Times New Roman"/>
          <w:sz w:val="28"/>
          <w:szCs w:val="32"/>
        </w:rPr>
        <w:t xml:space="preserve">Я считаю, что да! </w:t>
      </w:r>
    </w:p>
    <w:p w:rsidR="003C474D" w:rsidRPr="00A57C7C" w:rsidRDefault="00990B30" w:rsidP="0026383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A57C7C">
        <w:rPr>
          <w:rFonts w:ascii="Times New Roman" w:hAnsi="Times New Roman" w:cs="Times New Roman"/>
          <w:sz w:val="28"/>
          <w:szCs w:val="32"/>
        </w:rPr>
        <w:t xml:space="preserve">Несмотря на громкое название, </w:t>
      </w:r>
      <w:proofErr w:type="spellStart"/>
      <w:r w:rsidRPr="00A57C7C">
        <w:rPr>
          <w:rFonts w:ascii="Times New Roman" w:hAnsi="Times New Roman" w:cs="Times New Roman"/>
          <w:sz w:val="28"/>
          <w:szCs w:val="32"/>
        </w:rPr>
        <w:t>лин</w:t>
      </w:r>
      <w:proofErr w:type="spellEnd"/>
      <w:r w:rsidRPr="00A57C7C">
        <w:rPr>
          <w:rFonts w:ascii="Times New Roman" w:hAnsi="Times New Roman" w:cs="Times New Roman"/>
          <w:sz w:val="28"/>
          <w:szCs w:val="32"/>
        </w:rPr>
        <w:t xml:space="preserve">-технологии настолько </w:t>
      </w:r>
      <w:proofErr w:type="gramStart"/>
      <w:r w:rsidRPr="00A57C7C">
        <w:rPr>
          <w:rFonts w:ascii="Times New Roman" w:hAnsi="Times New Roman" w:cs="Times New Roman"/>
          <w:sz w:val="28"/>
          <w:szCs w:val="32"/>
        </w:rPr>
        <w:t>эффекти</w:t>
      </w:r>
      <w:r w:rsidR="007C266B" w:rsidRPr="00A57C7C">
        <w:rPr>
          <w:rFonts w:ascii="Times New Roman" w:hAnsi="Times New Roman" w:cs="Times New Roman"/>
          <w:sz w:val="28"/>
          <w:szCs w:val="32"/>
        </w:rPr>
        <w:t>вны</w:t>
      </w:r>
      <w:proofErr w:type="gramEnd"/>
      <w:r w:rsidR="007C266B" w:rsidRPr="00A57C7C">
        <w:rPr>
          <w:rFonts w:ascii="Times New Roman" w:hAnsi="Times New Roman" w:cs="Times New Roman"/>
          <w:sz w:val="28"/>
          <w:szCs w:val="32"/>
        </w:rPr>
        <w:t xml:space="preserve">, эргономичны и экономичны, что </w:t>
      </w:r>
      <w:r w:rsidRPr="00A57C7C">
        <w:rPr>
          <w:rFonts w:ascii="Times New Roman" w:hAnsi="Times New Roman" w:cs="Times New Roman"/>
          <w:sz w:val="28"/>
          <w:szCs w:val="32"/>
        </w:rPr>
        <w:t xml:space="preserve"> </w:t>
      </w:r>
      <w:r w:rsidR="003C474D" w:rsidRPr="00A57C7C">
        <w:rPr>
          <w:rFonts w:ascii="Times New Roman" w:hAnsi="Times New Roman" w:cs="Times New Roman"/>
          <w:sz w:val="28"/>
          <w:szCs w:val="32"/>
        </w:rPr>
        <w:t>способствуют решению интегрированных задач в воспитательно-образовательном процессе.</w:t>
      </w:r>
    </w:p>
    <w:p w:rsidR="00CE44F6" w:rsidRPr="0099769D" w:rsidRDefault="0099769D" w:rsidP="0026383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769D">
        <w:rPr>
          <w:rFonts w:ascii="Times New Roman" w:hAnsi="Times New Roman" w:cs="Times New Roman"/>
          <w:b/>
          <w:sz w:val="28"/>
          <w:szCs w:val="28"/>
          <w:u w:val="single"/>
        </w:rPr>
        <w:t>8 слайд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Спасибо за внимание!</w:t>
      </w:r>
    </w:p>
    <w:p w:rsidR="00CE44F6" w:rsidRDefault="00CE44F6" w:rsidP="0026383C">
      <w:pPr>
        <w:spacing w:after="0"/>
        <w:jc w:val="both"/>
        <w:rPr>
          <w:rFonts w:ascii="Times New Roman" w:hAnsi="Times New Roman" w:cs="Times New Roman"/>
          <w:sz w:val="36"/>
          <w:szCs w:val="32"/>
        </w:rPr>
      </w:pPr>
    </w:p>
    <w:p w:rsidR="00183FEF" w:rsidRPr="00167136" w:rsidRDefault="00183FEF" w:rsidP="0026383C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sectPr w:rsidR="00183FEF" w:rsidRPr="0016713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3B5" w:rsidRDefault="002543B5" w:rsidP="00756339">
      <w:pPr>
        <w:spacing w:after="0" w:line="240" w:lineRule="auto"/>
      </w:pPr>
      <w:r>
        <w:separator/>
      </w:r>
    </w:p>
  </w:endnote>
  <w:endnote w:type="continuationSeparator" w:id="0">
    <w:p w:rsidR="002543B5" w:rsidRDefault="002543B5" w:rsidP="0075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9699973"/>
      <w:docPartObj>
        <w:docPartGallery w:val="Page Numbers (Bottom of Page)"/>
        <w:docPartUnique/>
      </w:docPartObj>
    </w:sdtPr>
    <w:sdtEndPr/>
    <w:sdtContent>
      <w:p w:rsidR="00756339" w:rsidRDefault="007563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94F">
          <w:rPr>
            <w:noProof/>
          </w:rPr>
          <w:t>3</w:t>
        </w:r>
        <w:r>
          <w:fldChar w:fldCharType="end"/>
        </w:r>
      </w:p>
    </w:sdtContent>
  </w:sdt>
  <w:p w:rsidR="00756339" w:rsidRDefault="0075633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3B5" w:rsidRDefault="002543B5" w:rsidP="00756339">
      <w:pPr>
        <w:spacing w:after="0" w:line="240" w:lineRule="auto"/>
      </w:pPr>
      <w:r>
        <w:separator/>
      </w:r>
    </w:p>
  </w:footnote>
  <w:footnote w:type="continuationSeparator" w:id="0">
    <w:p w:rsidR="002543B5" w:rsidRDefault="002543B5" w:rsidP="00756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7A98"/>
    <w:multiLevelType w:val="multilevel"/>
    <w:tmpl w:val="B0426D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4035FE"/>
    <w:multiLevelType w:val="hybridMultilevel"/>
    <w:tmpl w:val="06E01D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B5070"/>
    <w:multiLevelType w:val="hybridMultilevel"/>
    <w:tmpl w:val="1B8E80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D6240"/>
    <w:multiLevelType w:val="hybridMultilevel"/>
    <w:tmpl w:val="EA3E1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16909"/>
    <w:multiLevelType w:val="multilevel"/>
    <w:tmpl w:val="957C5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FB70A9"/>
    <w:multiLevelType w:val="hybridMultilevel"/>
    <w:tmpl w:val="419C71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F08EE"/>
    <w:multiLevelType w:val="hybridMultilevel"/>
    <w:tmpl w:val="925EAD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B14D4"/>
    <w:multiLevelType w:val="multilevel"/>
    <w:tmpl w:val="8D600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1810FB"/>
    <w:multiLevelType w:val="hybridMultilevel"/>
    <w:tmpl w:val="4184EF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563C42"/>
    <w:multiLevelType w:val="multilevel"/>
    <w:tmpl w:val="FD1EE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2057DF"/>
    <w:multiLevelType w:val="hybridMultilevel"/>
    <w:tmpl w:val="9E780C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7F0"/>
    <w:rsid w:val="0002494F"/>
    <w:rsid w:val="00075F4E"/>
    <w:rsid w:val="0008098B"/>
    <w:rsid w:val="000B1A96"/>
    <w:rsid w:val="00143C94"/>
    <w:rsid w:val="00156AF3"/>
    <w:rsid w:val="00167136"/>
    <w:rsid w:val="00183FEF"/>
    <w:rsid w:val="001A1A0D"/>
    <w:rsid w:val="0023577A"/>
    <w:rsid w:val="002371F4"/>
    <w:rsid w:val="002543B5"/>
    <w:rsid w:val="00256AC8"/>
    <w:rsid w:val="00262FE0"/>
    <w:rsid w:val="0026383C"/>
    <w:rsid w:val="0029282E"/>
    <w:rsid w:val="002A7931"/>
    <w:rsid w:val="002E4F37"/>
    <w:rsid w:val="003377A6"/>
    <w:rsid w:val="00352DFB"/>
    <w:rsid w:val="003A32E2"/>
    <w:rsid w:val="003A5573"/>
    <w:rsid w:val="003B4A97"/>
    <w:rsid w:val="003B6E4F"/>
    <w:rsid w:val="003C474D"/>
    <w:rsid w:val="003D753E"/>
    <w:rsid w:val="003E07A7"/>
    <w:rsid w:val="003E747B"/>
    <w:rsid w:val="004139B1"/>
    <w:rsid w:val="00471BB1"/>
    <w:rsid w:val="00492CFC"/>
    <w:rsid w:val="004B7A20"/>
    <w:rsid w:val="004F51E1"/>
    <w:rsid w:val="00543977"/>
    <w:rsid w:val="00562E8B"/>
    <w:rsid w:val="005F5C3A"/>
    <w:rsid w:val="006B17F0"/>
    <w:rsid w:val="006B2E9A"/>
    <w:rsid w:val="006D6CC7"/>
    <w:rsid w:val="00756339"/>
    <w:rsid w:val="007627D2"/>
    <w:rsid w:val="007C266B"/>
    <w:rsid w:val="00831683"/>
    <w:rsid w:val="00883DB4"/>
    <w:rsid w:val="008D27CA"/>
    <w:rsid w:val="0092019F"/>
    <w:rsid w:val="00990B30"/>
    <w:rsid w:val="0099769D"/>
    <w:rsid w:val="00A0136A"/>
    <w:rsid w:val="00A43A97"/>
    <w:rsid w:val="00A53735"/>
    <w:rsid w:val="00A57426"/>
    <w:rsid w:val="00A57C7C"/>
    <w:rsid w:val="00A95A91"/>
    <w:rsid w:val="00AB5F12"/>
    <w:rsid w:val="00AC7786"/>
    <w:rsid w:val="00AD55A0"/>
    <w:rsid w:val="00AE19F0"/>
    <w:rsid w:val="00AF4E8B"/>
    <w:rsid w:val="00B1318B"/>
    <w:rsid w:val="00B34C27"/>
    <w:rsid w:val="00B4269D"/>
    <w:rsid w:val="00B44FD5"/>
    <w:rsid w:val="00BA6147"/>
    <w:rsid w:val="00C01279"/>
    <w:rsid w:val="00C03B18"/>
    <w:rsid w:val="00C30607"/>
    <w:rsid w:val="00C45831"/>
    <w:rsid w:val="00CD14BE"/>
    <w:rsid w:val="00CE44F6"/>
    <w:rsid w:val="00D03BF1"/>
    <w:rsid w:val="00D36526"/>
    <w:rsid w:val="00D72A9F"/>
    <w:rsid w:val="00D72E3E"/>
    <w:rsid w:val="00DB5E84"/>
    <w:rsid w:val="00E53576"/>
    <w:rsid w:val="00EA5B86"/>
    <w:rsid w:val="00ED3C91"/>
    <w:rsid w:val="00F00422"/>
    <w:rsid w:val="00F1027B"/>
    <w:rsid w:val="00F40120"/>
    <w:rsid w:val="00F461D0"/>
    <w:rsid w:val="00FF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6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A3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3A32E2"/>
  </w:style>
  <w:style w:type="character" w:customStyle="1" w:styleId="c1">
    <w:name w:val="c1"/>
    <w:basedOn w:val="a0"/>
    <w:rsid w:val="003A32E2"/>
  </w:style>
  <w:style w:type="paragraph" w:styleId="a4">
    <w:name w:val="List Paragraph"/>
    <w:basedOn w:val="a"/>
    <w:uiPriority w:val="34"/>
    <w:qFormat/>
    <w:rsid w:val="008D27C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5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6339"/>
  </w:style>
  <w:style w:type="paragraph" w:styleId="a7">
    <w:name w:val="footer"/>
    <w:basedOn w:val="a"/>
    <w:link w:val="a8"/>
    <w:uiPriority w:val="99"/>
    <w:unhideWhenUsed/>
    <w:rsid w:val="0075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6339"/>
  </w:style>
  <w:style w:type="paragraph" w:styleId="a9">
    <w:name w:val="Balloon Text"/>
    <w:basedOn w:val="a"/>
    <w:link w:val="aa"/>
    <w:uiPriority w:val="99"/>
    <w:semiHidden/>
    <w:unhideWhenUsed/>
    <w:rsid w:val="00756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6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6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A3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3A32E2"/>
  </w:style>
  <w:style w:type="character" w:customStyle="1" w:styleId="c1">
    <w:name w:val="c1"/>
    <w:basedOn w:val="a0"/>
    <w:rsid w:val="003A32E2"/>
  </w:style>
  <w:style w:type="paragraph" w:styleId="a4">
    <w:name w:val="List Paragraph"/>
    <w:basedOn w:val="a"/>
    <w:uiPriority w:val="34"/>
    <w:qFormat/>
    <w:rsid w:val="008D27C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5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6339"/>
  </w:style>
  <w:style w:type="paragraph" w:styleId="a7">
    <w:name w:val="footer"/>
    <w:basedOn w:val="a"/>
    <w:link w:val="a8"/>
    <w:uiPriority w:val="99"/>
    <w:unhideWhenUsed/>
    <w:rsid w:val="0075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6339"/>
  </w:style>
  <w:style w:type="paragraph" w:styleId="a9">
    <w:name w:val="Balloon Text"/>
    <w:basedOn w:val="a"/>
    <w:link w:val="aa"/>
    <w:uiPriority w:val="99"/>
    <w:semiHidden/>
    <w:unhideWhenUsed/>
    <w:rsid w:val="00756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6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441A4-49F7-4EA9-AB9B-33C2C6A22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Кузнецова В.В.</cp:lastModifiedBy>
  <cp:revision>32</cp:revision>
  <cp:lastPrinted>2019-02-05T07:34:00Z</cp:lastPrinted>
  <dcterms:created xsi:type="dcterms:W3CDTF">2019-01-26T17:10:00Z</dcterms:created>
  <dcterms:modified xsi:type="dcterms:W3CDTF">2019-10-03T10:26:00Z</dcterms:modified>
</cp:coreProperties>
</file>