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0" w:rsidRPr="00217850" w:rsidRDefault="00217850" w:rsidP="00217850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17850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217850" w:rsidRPr="00217850" w:rsidRDefault="00217850" w:rsidP="00217850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17850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217850" w:rsidRPr="00217850" w:rsidRDefault="00217850" w:rsidP="00217850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17850">
        <w:rPr>
          <w:rFonts w:ascii="Times New Roman" w:eastAsia="Calibri" w:hAnsi="Times New Roman" w:cs="Times New Roman"/>
          <w:b/>
          <w:bCs/>
          <w:sz w:val="32"/>
          <w:szCs w:val="28"/>
        </w:rPr>
        <w:t>«Дом моды»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2319"/>
        <w:gridCol w:w="1933"/>
        <w:gridCol w:w="1828"/>
        <w:gridCol w:w="1919"/>
        <w:gridCol w:w="2194"/>
        <w:gridCol w:w="2300"/>
      </w:tblGrid>
      <w:tr w:rsidR="00217850" w:rsidRPr="00217850" w:rsidTr="00324FE6">
        <w:tc>
          <w:tcPr>
            <w:tcW w:w="2410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7850">
              <w:rPr>
                <w:rFonts w:ascii="Times New Roman" w:eastAsia="Calibri" w:hAnsi="Times New Roman" w:cs="Times New Roman"/>
                <w:sz w:val="24"/>
              </w:rPr>
              <w:t>Цель</w:t>
            </w:r>
            <w:proofErr w:type="gramStart"/>
            <w:r w:rsidRPr="00217850">
              <w:rPr>
                <w:rFonts w:ascii="Times New Roman" w:eastAsia="Calibri" w:hAnsi="Times New Roman" w:cs="Times New Roman"/>
                <w:sz w:val="24"/>
              </w:rPr>
              <w:t>,з</w:t>
            </w:r>
            <w:proofErr w:type="gramEnd"/>
            <w:r w:rsidRPr="00217850">
              <w:rPr>
                <w:rFonts w:ascii="Times New Roman" w:eastAsia="Calibri" w:hAnsi="Times New Roman" w:cs="Times New Roman"/>
                <w:sz w:val="24"/>
              </w:rPr>
              <w:t>адачи</w:t>
            </w:r>
            <w:proofErr w:type="spellEnd"/>
          </w:p>
        </w:tc>
        <w:tc>
          <w:tcPr>
            <w:tcW w:w="2972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850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игры(</w:t>
            </w:r>
            <w:proofErr w:type="gramEnd"/>
          </w:p>
        </w:tc>
        <w:tc>
          <w:tcPr>
            <w:tcW w:w="2054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</w:t>
            </w:r>
          </w:p>
        </w:tc>
        <w:tc>
          <w:tcPr>
            <w:tcW w:w="2084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724" w:type="dxa"/>
          </w:tcPr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</w:t>
            </w:r>
            <w:r>
              <w:rPr>
                <w:rFonts w:ascii="Times New Roman" w:eastAsia="Calibri" w:hAnsi="Times New Roman" w:cs="Times New Roman"/>
                <w:sz w:val="24"/>
              </w:rPr>
              <w:t>венной предметно-игровой среды</w:t>
            </w:r>
          </w:p>
        </w:tc>
      </w:tr>
      <w:tr w:rsidR="00217850" w:rsidRPr="00217850" w:rsidTr="00324FE6">
        <w:tc>
          <w:tcPr>
            <w:tcW w:w="2410" w:type="dxa"/>
            <w:tcBorders>
              <w:bottom w:val="nil"/>
            </w:tcBorders>
          </w:tcPr>
          <w:p w:rsidR="00AB51F6" w:rsidRPr="00AB51F6" w:rsidRDefault="00AB51F6" w:rsidP="00AB5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1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AB51F6" w:rsidRDefault="00AB51F6" w:rsidP="00AB5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1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актуализации знаний деятельности  дома моды.</w:t>
            </w:r>
          </w:p>
          <w:p w:rsidR="00217850" w:rsidRPr="00217850" w:rsidRDefault="00217850" w:rsidP="00AB5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Образовательные: </w:t>
            </w: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и закрепить знания детей о работе в доме моды, швейном ателье, формировать первоначальное представление о том, что на изготовление каждой вещи затрачивается </w:t>
            </w: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 труда</w:t>
            </w:r>
          </w:p>
          <w:p w:rsidR="00C43218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17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Развивающие</w:t>
            </w:r>
            <w:proofErr w:type="gramEnd"/>
            <w:r w:rsidRPr="00217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r w:rsidR="00C432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созданию</w:t>
            </w: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</w:t>
            </w:r>
            <w:r w:rsidR="00C432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задуманного игровую обстановку,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формированию умения творчески развивать сюжеты игры.</w:t>
            </w:r>
          </w:p>
          <w:bookmarkEnd w:id="0"/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укреплять навыки общественного поведения, благодарить за оказанную помощь и заботу, развивать и укреплять дружеские взаимоотношения между детьми.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Активизация словаря: </w:t>
            </w: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модельер, закройщик, швеи, вышивальщица, гладильщица, кладовщик, кассир-приемщик.</w:t>
            </w:r>
          </w:p>
          <w:p w:rsidR="00217850" w:rsidRPr="00217850" w:rsidRDefault="00217850" w:rsidP="00324FE6">
            <w:pPr>
              <w:spacing w:after="0" w:line="240" w:lineRule="auto"/>
              <w:ind w:left="567"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швейное ателье, в костюмерную детского сада.  Беседа с детьми о том, что видели на экскурсии</w:t>
            </w:r>
          </w:p>
          <w:p w:rsidR="00217850" w:rsidRPr="00217850" w:rsidRDefault="00217850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кастелянши в детском саду (ремонтирует одежду).</w:t>
            </w:r>
          </w:p>
          <w:p w:rsidR="00217850" w:rsidRPr="00217850" w:rsidRDefault="00217850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о труде работников  ателье.  Встреча с работниками швейного ателье (родители), беседа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Чтение произведений: С. Михалков «Заяц портной», Викторов «Я для мамы платье шила», Гринберг «Олин фартук». 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ИКТ-технологии</w:t>
            </w:r>
            <w:proofErr w:type="gramEnd"/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познавательные видеофильмы,  презентации, мультфильмы, дидактические игры (на усмотрение и возможности воспитателя)</w:t>
            </w: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журналов мод.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альбома «Образцы тканей». 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образцов тканей. Беседа «Что из какой ткани можно сшить</w:t>
            </w:r>
            <w:proofErr w:type="gramStart"/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?.</w:t>
            </w:r>
            <w:proofErr w:type="gramEnd"/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Аппликация «Кукла в красивом платье».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«Что у тебя шерстяное?»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Ручной труд: </w:t>
            </w: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«Пришей пуговицу».</w:t>
            </w:r>
          </w:p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родителями:</w:t>
            </w:r>
            <w:r w:rsidRPr="0021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атрибутов для игры с привлечением родителей (витрина, гладильные доски, наборы тканей, пуговиц, ниток, лекала выкроек и др.)</w:t>
            </w:r>
          </w:p>
          <w:p w:rsidR="00217850" w:rsidRPr="00217850" w:rsidRDefault="00217850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Модельер, закройщик, швеи, вышивальщица, гладильщица, кладовщик, кассир-приемщик</w:t>
            </w:r>
          </w:p>
        </w:tc>
        <w:tc>
          <w:tcPr>
            <w:tcW w:w="2358" w:type="dxa"/>
          </w:tcPr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фасона, советы, делают заказ, снятие мерок, раскладка выкроек и крой, примерка, пошив изделий, их отделка, вышивка, глажение, швея сдает готовую продукцию на склад, оплата заказа, получение заказа</w:t>
            </w:r>
            <w:proofErr w:type="gramEnd"/>
          </w:p>
          <w:p w:rsidR="00217850" w:rsidRPr="00217850" w:rsidRDefault="00217850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«Дочка </w:t>
            </w:r>
            <w:proofErr w:type="gramStart"/>
            <w:r w:rsidRPr="00217850">
              <w:rPr>
                <w:rFonts w:ascii="Times New Roman" w:eastAsia="Calibri" w:hAnsi="Times New Roman" w:cs="Times New Roman"/>
                <w:sz w:val="24"/>
              </w:rPr>
              <w:t>участвует</w:t>
            </w:r>
            <w:proofErr w:type="gramEnd"/>
            <w:r w:rsidRPr="00217850">
              <w:rPr>
                <w:rFonts w:ascii="Times New Roman" w:eastAsia="Calibri" w:hAnsi="Times New Roman" w:cs="Times New Roman"/>
                <w:sz w:val="24"/>
              </w:rPr>
              <w:t xml:space="preserve"> а конкурсе красоты»</w:t>
            </w:r>
          </w:p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«»Открывается магазин «Одежда»</w:t>
            </w:r>
          </w:p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«Платье для Золушки»</w:t>
            </w:r>
          </w:p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 xml:space="preserve">Игра-путешествие </w:t>
            </w:r>
          </w:p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«Королевство красивых вещей»</w:t>
            </w:r>
          </w:p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sz w:val="24"/>
              </w:rPr>
              <w:t>«Ателье для игрушек»</w:t>
            </w:r>
          </w:p>
        </w:tc>
        <w:tc>
          <w:tcPr>
            <w:tcW w:w="2084" w:type="dxa"/>
          </w:tcPr>
          <w:p w:rsidR="00217850" w:rsidRPr="00217850" w:rsidRDefault="00217850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отношений. </w:t>
            </w:r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724" w:type="dxa"/>
          </w:tcPr>
          <w:p w:rsidR="00217850" w:rsidRPr="00217850" w:rsidRDefault="0021785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17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разнообразные ткани на витрине, наборы, содержащие нитки, иголки, пуговицы, наперстки, 2-3 швейные машины, ножницы, выкройки (лекала), сантиметровая лента, стол раскроя, утюги, гладильные доски, фартуки для швеи, журнал мод, трюмо, квитанции.</w:t>
            </w:r>
            <w:proofErr w:type="gramEnd"/>
          </w:p>
          <w:p w:rsidR="00217850" w:rsidRPr="00217850" w:rsidRDefault="00217850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мягких модулей для строительства. Внесение </w:t>
            </w:r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предметов заместителей (схем, моделей</w:t>
            </w:r>
            <w:proofErr w:type="gramStart"/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217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лементов конструктора для оформления пространства «Город», «Вокзал», «Школа» «Путешествие» и т.д.)</w:t>
            </w:r>
          </w:p>
          <w:p w:rsidR="00217850" w:rsidRPr="00217850" w:rsidRDefault="00217850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850" w:rsidRPr="00217850" w:rsidRDefault="00217850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7850" w:rsidRPr="00F80A4E" w:rsidRDefault="00217850" w:rsidP="00217850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7850" w:rsidRPr="00F80A4E" w:rsidRDefault="00217850" w:rsidP="00217850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74A" w:rsidRDefault="005C074A"/>
    <w:sectPr w:rsidR="005C074A" w:rsidSect="00217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E"/>
    <w:rsid w:val="00217850"/>
    <w:rsid w:val="005C074A"/>
    <w:rsid w:val="00AB51F6"/>
    <w:rsid w:val="00C43218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2887</Characters>
  <Application>Microsoft Office Word</Application>
  <DocSecurity>0</DocSecurity>
  <Lines>24</Lines>
  <Paragraphs>6</Paragraphs>
  <ScaleCrop>false</ScaleCrop>
  <Company>Hewlett-Packard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2019-01-15T15:00:00Z</dcterms:created>
  <dcterms:modified xsi:type="dcterms:W3CDTF">2019-01-15T16:43:00Z</dcterms:modified>
</cp:coreProperties>
</file>