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80" w:rsidRPr="0009239D" w:rsidRDefault="00A46CD0" w:rsidP="0009239D">
      <w:pPr>
        <w:tabs>
          <w:tab w:val="left" w:pos="1191"/>
        </w:tabs>
        <w:jc w:val="cente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ectPr w:rsidR="00E03C80" w:rsidRPr="0009239D" w:rsidSect="007A5AC2">
          <w:pgSz w:w="11906" w:h="16838" w:code="9"/>
          <w:pgMar w:top="1440" w:right="1080" w:bottom="1440" w:left="1080" w:header="709" w:footer="709" w:gutter="0"/>
          <w:pgBorders w:offsetFrom="page">
            <w:top w:val="doubleD" w:sz="16" w:space="24" w:color="FFC000"/>
            <w:left w:val="doubleD" w:sz="16" w:space="24" w:color="FFC000"/>
            <w:bottom w:val="doubleD" w:sz="16" w:space="24" w:color="FFC000"/>
            <w:right w:val="doubleD" w:sz="16" w:space="24" w:color="FFC000"/>
          </w:pgBorders>
          <w:cols w:space="708"/>
          <w:docGrid w:linePitch="360"/>
        </w:sectPr>
      </w:pPr>
      <w:r>
        <w:rPr>
          <w:noProof/>
          <w:lang w:eastAsia="ru-RU"/>
        </w:rPr>
        <mc:AlternateContent>
          <mc:Choice Requires="wps">
            <w:drawing>
              <wp:anchor distT="0" distB="0" distL="114300" distR="114300" simplePos="0" relativeHeight="251721728" behindDoc="0" locked="0" layoutInCell="1" allowOverlap="1" wp14:anchorId="2A3D7E88" wp14:editId="142BFC4E">
                <wp:simplePos x="0" y="0"/>
                <wp:positionH relativeFrom="column">
                  <wp:posOffset>3100705</wp:posOffset>
                </wp:positionH>
                <wp:positionV relativeFrom="paragraph">
                  <wp:posOffset>3838575</wp:posOffset>
                </wp:positionV>
                <wp:extent cx="1828800" cy="1876425"/>
                <wp:effectExtent l="0" t="0" r="0" b="9525"/>
                <wp:wrapNone/>
                <wp:docPr id="4" name="Поле 4"/>
                <wp:cNvGraphicFramePr/>
                <a:graphic xmlns:a="http://schemas.openxmlformats.org/drawingml/2006/main">
                  <a:graphicData uri="http://schemas.microsoft.com/office/word/2010/wordprocessingShape">
                    <wps:wsp>
                      <wps:cNvSpPr txBox="1"/>
                      <wps:spPr>
                        <a:xfrm>
                          <a:off x="0" y="0"/>
                          <a:ext cx="1828800" cy="1876425"/>
                        </a:xfrm>
                        <a:prstGeom prst="rect">
                          <a:avLst/>
                        </a:prstGeom>
                        <a:noFill/>
                        <a:ln>
                          <a:noFill/>
                        </a:ln>
                        <a:effectLst/>
                      </wps:spPr>
                      <wps:txbx>
                        <w:txbxContent>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Автор:</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Аскерова Аида Усмановна,</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воспитатель первой </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квалификационной</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категории</w:t>
                            </w:r>
                          </w:p>
                          <w:p w:rsidR="00A46CD0" w:rsidRPr="00A46CD0" w:rsidRDefault="00A46CD0" w:rsidP="00A46CD0">
                            <w:pPr>
                              <w:tabs>
                                <w:tab w:val="left" w:pos="1191"/>
                              </w:tabs>
                              <w:jc w:val="center"/>
                              <w:rPr>
                                <w:i/>
                                <w:noProof/>
                                <w:sz w:val="4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44.15pt;margin-top:302.25pt;width:2in;height:147.7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" filled="f" stroked="f">
                <v:textbox>
                  <w:txbxContent>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Автор:</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Аскерова Аида Усмановна,</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воспитатель первой </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квалификационной</w:t>
                      </w:r>
                    </w:p>
                    <w:p w:rsidR="002F2487" w:rsidRPr="003309CF" w:rsidRDefault="002F2487" w:rsidP="002F2487">
                      <w:pPr>
                        <w:spacing w:after="0" w:line="240" w:lineRule="auto"/>
                        <w:jc w:val="center"/>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309CF">
                        <w:rPr>
                          <w:i/>
                          <w:noProof/>
                          <w:sz w:val="4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категории</w:t>
                      </w:r>
                    </w:p>
                    <w:p w:rsidR="00A46CD0" w:rsidRPr="00A46CD0" w:rsidRDefault="00A46CD0" w:rsidP="00A46CD0">
                      <w:pPr>
                        <w:tabs>
                          <w:tab w:val="left" w:pos="1191"/>
                        </w:tabs>
                        <w:jc w:val="center"/>
                        <w:rPr>
                          <w:i/>
                          <w:noProof/>
                          <w:sz w:val="4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09239D">
        <w:rPr>
          <w:noProof/>
          <w:lang w:eastAsia="ru-RU"/>
        </w:rPr>
        <mc:AlternateContent>
          <mc:Choice Requires="wps">
            <w:drawing>
              <wp:anchor distT="0" distB="0" distL="114300" distR="114300" simplePos="0" relativeHeight="251719680" behindDoc="0" locked="0" layoutInCell="1" allowOverlap="1" wp14:anchorId="5EEAE598" wp14:editId="7476D8E0">
                <wp:simplePos x="0" y="0"/>
                <wp:positionH relativeFrom="column">
                  <wp:posOffset>760095</wp:posOffset>
                </wp:positionH>
                <wp:positionV relativeFrom="paragraph">
                  <wp:posOffset>1834515</wp:posOffset>
                </wp:positionV>
                <wp:extent cx="6188710" cy="9380855"/>
                <wp:effectExtent l="0" t="0" r="0" b="0"/>
                <wp:wrapNone/>
                <wp:docPr id="3" name="Поле 3"/>
                <wp:cNvGraphicFramePr/>
                <a:graphic xmlns:a="http://schemas.openxmlformats.org/drawingml/2006/main">
                  <a:graphicData uri="http://schemas.microsoft.com/office/word/2010/wordprocessingShape">
                    <wps:wsp>
                      <wps:cNvSpPr txBox="1"/>
                      <wps:spPr>
                        <a:xfrm>
                          <a:off x="0" y="0"/>
                          <a:ext cx="6188710" cy="9380855"/>
                        </a:xfrm>
                        <a:prstGeom prst="rect">
                          <a:avLst/>
                        </a:prstGeom>
                        <a:noFill/>
                        <a:ln>
                          <a:noFill/>
                        </a:ln>
                        <a:effectLst/>
                      </wps:spPr>
                      <wps:txbx>
                        <w:txbxContent>
                          <w:p w:rsidR="0009239D" w:rsidRPr="0009239D" w:rsidRDefault="0009239D" w:rsidP="0009239D">
                            <w:pPr>
                              <w:tabs>
                                <w:tab w:val="left" w:pos="1191"/>
                              </w:tabs>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239D">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«Береги  бесценный  </w:t>
                            </w:r>
                          </w:p>
                          <w:p w:rsidR="0009239D" w:rsidRPr="0009239D" w:rsidRDefault="0009239D" w:rsidP="0009239D">
                            <w:pPr>
                              <w:tabs>
                                <w:tab w:val="left" w:pos="1191"/>
                              </w:tabs>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239D">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дар!»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59.85pt;margin-top:144.45pt;width:487.3pt;height:738.6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" filled="f" stroked="f">
                <v:textbox style="mso-fit-shape-to-text:t">
                  <w:txbxContent>
                    <w:p w:rsidR="0009239D" w:rsidRPr="0009239D" w:rsidRDefault="0009239D" w:rsidP="0009239D">
                      <w:pPr>
                        <w:tabs>
                          <w:tab w:val="left" w:pos="1191"/>
                        </w:tabs>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239D">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«Береги  бесценный  </w:t>
                      </w:r>
                    </w:p>
                    <w:p w:rsidR="0009239D" w:rsidRPr="0009239D" w:rsidRDefault="0009239D" w:rsidP="0009239D">
                      <w:pPr>
                        <w:tabs>
                          <w:tab w:val="left" w:pos="1191"/>
                        </w:tabs>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9239D">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дар!»</w:t>
                      </w:r>
                    </w:p>
                  </w:txbxContent>
                </v:textbox>
              </v:shape>
            </w:pict>
          </mc:Fallback>
        </mc:AlternateContent>
      </w:r>
      <w:r w:rsidR="0009239D">
        <w:rPr>
          <w:noProof/>
          <w:lang w:eastAsia="ru-RU"/>
        </w:rPr>
        <mc:AlternateContent>
          <mc:Choice Requires="wps">
            <w:drawing>
              <wp:anchor distT="0" distB="0" distL="114300" distR="114300" simplePos="0" relativeHeight="251717632" behindDoc="0" locked="0" layoutInCell="1" allowOverlap="1" wp14:anchorId="0E6AEF5B" wp14:editId="376D31C7">
                <wp:simplePos x="0" y="0"/>
                <wp:positionH relativeFrom="column">
                  <wp:posOffset>165538</wp:posOffset>
                </wp:positionH>
                <wp:positionV relativeFrom="paragraph">
                  <wp:posOffset>-252248</wp:posOffset>
                </wp:positionV>
                <wp:extent cx="5738495" cy="567558"/>
                <wp:effectExtent l="0" t="0" r="0" b="4445"/>
                <wp:wrapNone/>
                <wp:docPr id="1" name="Поле 1"/>
                <wp:cNvGraphicFramePr/>
                <a:graphic xmlns:a="http://schemas.openxmlformats.org/drawingml/2006/main">
                  <a:graphicData uri="http://schemas.microsoft.com/office/word/2010/wordprocessingShape">
                    <wps:wsp>
                      <wps:cNvSpPr txBox="1"/>
                      <wps:spPr>
                        <a:xfrm>
                          <a:off x="0" y="0"/>
                          <a:ext cx="5738495" cy="567558"/>
                        </a:xfrm>
                        <a:prstGeom prst="rect">
                          <a:avLst/>
                        </a:prstGeom>
                        <a:noFill/>
                        <a:ln>
                          <a:noFill/>
                        </a:ln>
                        <a:effectLst/>
                      </wps:spPr>
                      <wps:txbx>
                        <w:txbxContent>
                          <w:p w:rsidR="0009239D" w:rsidRPr="00BA29E6" w:rsidRDefault="0009239D" w:rsidP="0009239D">
                            <w:pPr>
                              <w:tabs>
                                <w:tab w:val="left" w:pos="1191"/>
                              </w:tabs>
                              <w:jc w:val="cente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A29E6">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МДОУ Некоузский детский сад №3</w:t>
                            </w:r>
                          </w:p>
                          <w:p w:rsidR="0009239D" w:rsidRPr="0009239D" w:rsidRDefault="0009239D" w:rsidP="0009239D">
                            <w:pPr>
                              <w:tabs>
                                <w:tab w:val="left" w:pos="1191"/>
                              </w:tabs>
                              <w:jc w:val="center"/>
                              <w:rPr>
                                <w:rFonts w:ascii="Times New Roman" w:eastAsia="Calibri" w:hAnsi="Times New Roman" w:cs="Times New Roman"/>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13.05pt;margin-top:-19.85pt;width:451.85pt;height:4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" filled="f" stroked="f">
                <v:fill o:detectmouseclick="t"/>
                <v:textbox>
                  <w:txbxContent>
                    <w:p w:rsidR="0009239D" w:rsidRPr="00BA29E6" w:rsidRDefault="0009239D" w:rsidP="0009239D">
                      <w:pPr>
                        <w:tabs>
                          <w:tab w:val="left" w:pos="1191"/>
                        </w:tabs>
                        <w:jc w:val="cente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A29E6">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МДОУ </w:t>
                      </w:r>
                      <w:bookmarkStart w:id="1" w:name="_GoBack"/>
                      <w:r w:rsidRPr="00BA29E6">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Некоузский детский сад №3</w:t>
                      </w:r>
                    </w:p>
                    <w:bookmarkEnd w:id="1"/>
                    <w:p w:rsidR="0009239D" w:rsidRPr="0009239D" w:rsidRDefault="0009239D" w:rsidP="0009239D">
                      <w:pPr>
                        <w:tabs>
                          <w:tab w:val="left" w:pos="1191"/>
                        </w:tabs>
                        <w:jc w:val="center"/>
                        <w:rPr>
                          <w:rFonts w:ascii="Times New Roman" w:eastAsia="Calibri" w:hAnsi="Times New Roman" w:cs="Times New Roman"/>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09239D">
        <w:rPr>
          <w:rFonts w:ascii="Times New Roman" w:eastAsia="Calibri" w:hAnsi="Times New Roman" w:cs="Times New Roman"/>
          <w:b/>
          <w:noProof/>
          <w:sz w:val="32"/>
          <w:szCs w:val="32"/>
          <w:lang w:eastAsia="ru-RU"/>
        </w:rPr>
        <w:drawing>
          <wp:anchor distT="0" distB="0" distL="114300" distR="114300" simplePos="0" relativeHeight="251715584" behindDoc="0" locked="0" layoutInCell="1" allowOverlap="1" wp14:anchorId="731B7036" wp14:editId="7EACCE69">
            <wp:simplePos x="0" y="0"/>
            <wp:positionH relativeFrom="column">
              <wp:posOffset>7620</wp:posOffset>
            </wp:positionH>
            <wp:positionV relativeFrom="paragraph">
              <wp:posOffset>-410210</wp:posOffset>
            </wp:positionV>
            <wp:extent cx="6188075" cy="9789795"/>
            <wp:effectExtent l="0" t="0" r="3175"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075" cy="9789795"/>
                    </a:xfrm>
                    <a:prstGeom prst="rect">
                      <a:avLst/>
                    </a:prstGeom>
                    <a:noFill/>
                  </pic:spPr>
                </pic:pic>
              </a:graphicData>
            </a:graphic>
            <wp14:sizeRelH relativeFrom="page">
              <wp14:pctWidth>0</wp14:pctWidth>
            </wp14:sizeRelH>
            <wp14:sizeRelV relativeFrom="page">
              <wp14:pctHeight>0</wp14:pctHeight>
            </wp14:sizeRelV>
          </wp:anchor>
        </w:drawing>
      </w:r>
      <w:r w:rsidR="0009239D">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МДОУ Некоузский детский сад №</w:t>
      </w:r>
    </w:p>
    <w:p w:rsidR="0009239D" w:rsidRPr="00891BB7" w:rsidRDefault="0009239D" w:rsidP="0009239D">
      <w:pPr>
        <w:tabs>
          <w:tab w:val="left" w:pos="2471"/>
        </w:tabs>
        <w:autoSpaceDE w:val="0"/>
        <w:autoSpaceDN w:val="0"/>
        <w:adjustRightInd w:val="0"/>
        <w:spacing w:after="0"/>
        <w:rPr>
          <w:rFonts w:ascii="Times New Roman" w:eastAsia="Times New Roman" w:hAnsi="Times New Roman" w:cs="Times New Roman"/>
          <w:sz w:val="28"/>
          <w:szCs w:val="28"/>
          <w:lang w:eastAsia="ru-RU"/>
        </w:rPr>
      </w:pPr>
      <w:r w:rsidRPr="00891BB7">
        <w:rPr>
          <w:rFonts w:ascii="Times New Roman" w:eastAsia="Times New Roman" w:hAnsi="Times New Roman" w:cs="Times New Roman"/>
          <w:b/>
          <w:sz w:val="28"/>
          <w:szCs w:val="28"/>
          <w:lang w:eastAsia="ru-RU"/>
        </w:rPr>
        <w:lastRenderedPageBreak/>
        <w:t>Цель:</w:t>
      </w:r>
      <w:r w:rsidRPr="00891BB7">
        <w:rPr>
          <w:rFonts w:ascii="Times New Roman" w:eastAsia="Times New Roman" w:hAnsi="Times New Roman" w:cs="Times New Roman"/>
          <w:sz w:val="28"/>
          <w:szCs w:val="28"/>
          <w:lang w:eastAsia="ru-RU"/>
        </w:rPr>
        <w:t xml:space="preserve"> повышение уровня правовой культуры родителей.   </w:t>
      </w:r>
    </w:p>
    <w:p w:rsidR="0009239D" w:rsidRPr="00891BB7" w:rsidRDefault="0009239D" w:rsidP="0009239D">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91BB7">
        <w:rPr>
          <w:rFonts w:ascii="Times New Roman" w:eastAsia="Times New Roman" w:hAnsi="Times New Roman" w:cs="Times New Roman"/>
          <w:b/>
          <w:bCs/>
          <w:sz w:val="28"/>
          <w:szCs w:val="28"/>
          <w:bdr w:val="none" w:sz="0" w:space="0" w:color="auto" w:frame="1"/>
          <w:lang w:eastAsia="ru-RU"/>
        </w:rPr>
        <w:t>Задачи:</w:t>
      </w:r>
    </w:p>
    <w:p w:rsidR="0009239D" w:rsidRPr="00891BB7" w:rsidRDefault="0009239D" w:rsidP="0009239D">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91BB7">
        <w:rPr>
          <w:rFonts w:ascii="Times New Roman" w:eastAsia="Times New Roman" w:hAnsi="Times New Roman" w:cs="Times New Roman"/>
          <w:sz w:val="28"/>
          <w:szCs w:val="28"/>
          <w:lang w:eastAsia="ru-RU"/>
        </w:rPr>
        <w:t>1)Познакомить родителей с их правами и обязанностями по отношению» к детям (на основе нормативно-правовой базы);</w:t>
      </w:r>
    </w:p>
    <w:p w:rsidR="0009239D" w:rsidRPr="00891BB7" w:rsidRDefault="0009239D" w:rsidP="0009239D">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91BB7">
        <w:rPr>
          <w:rFonts w:ascii="Times New Roman" w:eastAsia="Times New Roman" w:hAnsi="Times New Roman" w:cs="Times New Roman"/>
          <w:sz w:val="28"/>
          <w:szCs w:val="28"/>
          <w:lang w:eastAsia="ru-RU"/>
        </w:rPr>
        <w:t>3) Помочь родителям сформировать демократический стиль </w:t>
      </w:r>
      <w:hyperlink r:id="rId7" w:tooltip="Взаимоотношение" w:history="1">
        <w:r w:rsidRPr="00891BB7">
          <w:rPr>
            <w:rFonts w:ascii="Times New Roman" w:eastAsia="Times New Roman" w:hAnsi="Times New Roman" w:cs="Times New Roman"/>
            <w:sz w:val="28"/>
            <w:szCs w:val="28"/>
            <w:bdr w:val="none" w:sz="0" w:space="0" w:color="auto" w:frame="1"/>
            <w:lang w:eastAsia="ru-RU"/>
          </w:rPr>
          <w:t>взаимоотношений</w:t>
        </w:r>
      </w:hyperlink>
      <w:r w:rsidRPr="00891BB7">
        <w:rPr>
          <w:rFonts w:ascii="Times New Roman" w:eastAsia="Times New Roman" w:hAnsi="Times New Roman" w:cs="Times New Roman"/>
          <w:sz w:val="28"/>
          <w:szCs w:val="28"/>
          <w:lang w:eastAsia="ru-RU"/>
        </w:rPr>
        <w:t> с детьми через знакомство с типами семейного воспитания;</w:t>
      </w:r>
    </w:p>
    <w:p w:rsidR="0009239D" w:rsidRPr="00891BB7" w:rsidRDefault="0009239D" w:rsidP="0009239D">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91BB7">
        <w:rPr>
          <w:rFonts w:ascii="Times New Roman" w:eastAsia="Times New Roman" w:hAnsi="Times New Roman" w:cs="Times New Roman"/>
          <w:sz w:val="28"/>
          <w:szCs w:val="28"/>
          <w:lang w:eastAsia="ru-RU"/>
        </w:rPr>
        <w:t>4) Ознакомить с приоритетными направлениями и перспективами развития семейной политики.</w:t>
      </w:r>
    </w:p>
    <w:p w:rsidR="0009239D" w:rsidRPr="00F1588E" w:rsidRDefault="0009239D" w:rsidP="00C76771">
      <w:pPr>
        <w:tabs>
          <w:tab w:val="left" w:pos="2471"/>
        </w:tabs>
        <w:autoSpaceDE w:val="0"/>
        <w:autoSpaceDN w:val="0"/>
        <w:adjustRightInd w:val="0"/>
        <w:spacing w:after="0" w:line="20" w:lineRule="atLeast"/>
        <w:jc w:val="both"/>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b/>
          <w:i/>
          <w:color w:val="000000"/>
          <w:sz w:val="28"/>
          <w:szCs w:val="28"/>
          <w:lang w:eastAsia="ru-RU"/>
        </w:rPr>
        <w:t>Участники:</w:t>
      </w:r>
      <w:r w:rsidRPr="00F1588E">
        <w:rPr>
          <w:rFonts w:ascii="Times New Roman" w:eastAsia="Times New Roman" w:hAnsi="Times New Roman" w:cs="Times New Roman"/>
          <w:i/>
          <w:color w:val="000000"/>
          <w:sz w:val="28"/>
          <w:szCs w:val="28"/>
          <w:lang w:eastAsia="ru-RU"/>
        </w:rPr>
        <w:t xml:space="preserve"> </w:t>
      </w:r>
      <w:r w:rsidRPr="00F1588E">
        <w:rPr>
          <w:rFonts w:ascii="Times New Roman" w:eastAsia="Times New Roman" w:hAnsi="Times New Roman" w:cs="Times New Roman"/>
          <w:color w:val="000000"/>
          <w:sz w:val="28"/>
          <w:szCs w:val="28"/>
          <w:lang w:eastAsia="ru-RU"/>
        </w:rPr>
        <w:t>родители детей раннего возраста, не посещающих детский сад; специалисты детского сада.</w:t>
      </w:r>
    </w:p>
    <w:p w:rsidR="0009239D" w:rsidRPr="00F1588E" w:rsidRDefault="0009239D" w:rsidP="00C76771">
      <w:pPr>
        <w:autoSpaceDE w:val="0"/>
        <w:autoSpaceDN w:val="0"/>
        <w:adjustRightInd w:val="0"/>
        <w:spacing w:after="0" w:line="20" w:lineRule="atLeast"/>
        <w:rPr>
          <w:rFonts w:ascii="Times New Roman" w:eastAsia="Times New Roman" w:hAnsi="Times New Roman" w:cs="Times New Roman"/>
          <w:b/>
          <w:i/>
          <w:iCs/>
          <w:color w:val="000000"/>
          <w:sz w:val="28"/>
          <w:szCs w:val="28"/>
          <w:lang w:eastAsia="ru-RU"/>
        </w:rPr>
      </w:pPr>
      <w:r w:rsidRPr="00F1588E">
        <w:rPr>
          <w:rFonts w:ascii="Times New Roman" w:eastAsia="Times New Roman" w:hAnsi="Times New Roman" w:cs="Times New Roman"/>
          <w:b/>
          <w:i/>
          <w:iCs/>
          <w:color w:val="000000"/>
          <w:sz w:val="28"/>
          <w:szCs w:val="28"/>
          <w:lang w:eastAsia="ru-RU"/>
        </w:rPr>
        <w:t>Материалы:</w:t>
      </w:r>
    </w:p>
    <w:p w:rsidR="0009239D" w:rsidRPr="00F1588E" w:rsidRDefault="0009239D" w:rsidP="00C76771">
      <w:pPr>
        <w:numPr>
          <w:ilvl w:val="0"/>
          <w:numId w:val="2"/>
        </w:numPr>
        <w:autoSpaceDE w:val="0"/>
        <w:autoSpaceDN w:val="0"/>
        <w:adjustRightInd w:val="0"/>
        <w:spacing w:after="0" w:line="20" w:lineRule="atLeast"/>
        <w:ind w:left="284" w:hanging="284"/>
        <w:contextualSpacing/>
        <w:jc w:val="both"/>
        <w:rPr>
          <w:rFonts w:ascii="Times New Roman" w:eastAsia="Times New Roman" w:hAnsi="Times New Roman" w:cs="Times New Roman"/>
          <w:iCs/>
          <w:color w:val="000000"/>
          <w:sz w:val="28"/>
          <w:szCs w:val="28"/>
          <w:lang w:eastAsia="ru-RU"/>
        </w:rPr>
      </w:pPr>
      <w:r w:rsidRPr="00F1588E">
        <w:rPr>
          <w:rFonts w:ascii="Times New Roman" w:eastAsia="Times New Roman" w:hAnsi="Times New Roman" w:cs="Times New Roman"/>
          <w:iCs/>
          <w:color w:val="000000"/>
          <w:sz w:val="28"/>
          <w:szCs w:val="28"/>
          <w:lang w:eastAsia="ru-RU"/>
        </w:rPr>
        <w:t>пакет документов, гарантирующих соблюдение прав детей;</w:t>
      </w:r>
    </w:p>
    <w:p w:rsidR="0009239D" w:rsidRPr="00F1588E" w:rsidRDefault="0009239D" w:rsidP="00C76771">
      <w:pPr>
        <w:numPr>
          <w:ilvl w:val="0"/>
          <w:numId w:val="2"/>
        </w:numPr>
        <w:autoSpaceDE w:val="0"/>
        <w:autoSpaceDN w:val="0"/>
        <w:adjustRightInd w:val="0"/>
        <w:spacing w:after="0" w:line="20" w:lineRule="atLeast"/>
        <w:ind w:left="284" w:hanging="284"/>
        <w:contextualSpacing/>
        <w:jc w:val="both"/>
        <w:rPr>
          <w:rFonts w:ascii="Times New Roman" w:eastAsia="Times New Roman" w:hAnsi="Times New Roman" w:cs="Times New Roman"/>
          <w:iCs/>
          <w:color w:val="000000"/>
          <w:sz w:val="28"/>
          <w:szCs w:val="28"/>
          <w:lang w:eastAsia="ru-RU"/>
        </w:rPr>
      </w:pPr>
      <w:r w:rsidRPr="00F1588E">
        <w:rPr>
          <w:rFonts w:ascii="Times New Roman" w:eastAsia="Times New Roman" w:hAnsi="Times New Roman" w:cs="Times New Roman"/>
          <w:iCs/>
          <w:color w:val="000000"/>
          <w:sz w:val="28"/>
          <w:szCs w:val="28"/>
          <w:lang w:eastAsia="ru-RU"/>
        </w:rPr>
        <w:t>памятка на каждого родителя: «Наказывая, подумай: «Зачем?»;</w:t>
      </w:r>
    </w:p>
    <w:p w:rsidR="0009239D" w:rsidRPr="00F1588E" w:rsidRDefault="0009239D" w:rsidP="00C76771">
      <w:pPr>
        <w:numPr>
          <w:ilvl w:val="0"/>
          <w:numId w:val="2"/>
        </w:numPr>
        <w:autoSpaceDE w:val="0"/>
        <w:autoSpaceDN w:val="0"/>
        <w:adjustRightInd w:val="0"/>
        <w:spacing w:after="0" w:line="20" w:lineRule="atLeast"/>
        <w:ind w:left="284" w:hanging="284"/>
        <w:contextualSpacing/>
        <w:jc w:val="both"/>
        <w:rPr>
          <w:rFonts w:ascii="Times New Roman" w:eastAsia="Times New Roman" w:hAnsi="Times New Roman" w:cs="Times New Roman"/>
          <w:iCs/>
          <w:sz w:val="28"/>
          <w:szCs w:val="28"/>
          <w:lang w:eastAsia="ru-RU"/>
        </w:rPr>
      </w:pPr>
      <w:r w:rsidRPr="00F1588E">
        <w:rPr>
          <w:rFonts w:ascii="Times New Roman" w:eastAsia="Times New Roman" w:hAnsi="Times New Roman" w:cs="Times New Roman"/>
          <w:iCs/>
          <w:sz w:val="28"/>
          <w:szCs w:val="28"/>
          <w:lang w:eastAsia="ru-RU"/>
        </w:rPr>
        <w:t>буклет на каждого родителя: «Правовое образование в семье»</w:t>
      </w:r>
      <w:proofErr w:type="gramStart"/>
      <w:r w:rsidRPr="00F1588E">
        <w:rPr>
          <w:rFonts w:ascii="Times New Roman" w:eastAsia="Times New Roman" w:hAnsi="Times New Roman" w:cs="Times New Roman"/>
          <w:iCs/>
          <w:sz w:val="28"/>
          <w:szCs w:val="28"/>
          <w:lang w:eastAsia="ru-RU"/>
        </w:rPr>
        <w:t xml:space="preserve"> ;</w:t>
      </w:r>
      <w:proofErr w:type="gramEnd"/>
    </w:p>
    <w:p w:rsidR="0009239D" w:rsidRPr="00F1588E" w:rsidRDefault="0009239D" w:rsidP="0009239D">
      <w:pPr>
        <w:numPr>
          <w:ilvl w:val="0"/>
          <w:numId w:val="2"/>
        </w:numPr>
        <w:tabs>
          <w:tab w:val="left" w:pos="294"/>
        </w:tabs>
        <w:autoSpaceDE w:val="0"/>
        <w:autoSpaceDN w:val="0"/>
        <w:adjustRightInd w:val="0"/>
        <w:spacing w:after="0" w:line="240" w:lineRule="auto"/>
        <w:contextualSpacing/>
        <w:jc w:val="both"/>
        <w:rPr>
          <w:rFonts w:ascii="Times New Roman" w:eastAsia="Times New Roman" w:hAnsi="Times New Roman" w:cs="Times New Roman"/>
          <w:iCs/>
          <w:color w:val="000000"/>
          <w:sz w:val="28"/>
          <w:szCs w:val="28"/>
          <w:lang w:eastAsia="ru-RU"/>
        </w:rPr>
      </w:pPr>
      <w:proofErr w:type="gramStart"/>
      <w:r w:rsidRPr="00F1588E">
        <w:rPr>
          <w:rFonts w:ascii="Times New Roman" w:eastAsia="Times New Roman" w:hAnsi="Times New Roman" w:cs="Times New Roman"/>
          <w:iCs/>
          <w:color w:val="000000"/>
          <w:sz w:val="28"/>
          <w:szCs w:val="28"/>
          <w:lang w:eastAsia="ru-RU"/>
        </w:rPr>
        <w:t xml:space="preserve">для игры «Волшебный сундучок» </w:t>
      </w:r>
      <w:r w:rsidRPr="00F1588E">
        <w:rPr>
          <w:rFonts w:ascii="Times New Roman" w:eastAsia="Calibri" w:hAnsi="Times New Roman" w:cs="Times New Roman"/>
          <w:sz w:val="28"/>
          <w:szCs w:val="28"/>
        </w:rPr>
        <w:t>предметы, символизирующие знакомые всем права человека: свидетельство о рождении, сердце, домик, конверт, букварь, игрушечная семья, печенье и вода.</w:t>
      </w:r>
      <w:proofErr w:type="gramEnd"/>
    </w:p>
    <w:p w:rsidR="0009239D" w:rsidRPr="00F1588E" w:rsidRDefault="0009239D" w:rsidP="0009239D">
      <w:pPr>
        <w:numPr>
          <w:ilvl w:val="0"/>
          <w:numId w:val="2"/>
        </w:numPr>
        <w:autoSpaceDE w:val="0"/>
        <w:autoSpaceDN w:val="0"/>
        <w:adjustRightInd w:val="0"/>
        <w:spacing w:after="0" w:line="240" w:lineRule="auto"/>
        <w:ind w:left="284" w:hanging="284"/>
        <w:contextualSpacing/>
        <w:jc w:val="both"/>
        <w:rPr>
          <w:rFonts w:ascii="Times New Roman" w:eastAsia="Times New Roman" w:hAnsi="Times New Roman" w:cs="Times New Roman"/>
          <w:iCs/>
          <w:color w:val="000000"/>
          <w:sz w:val="28"/>
          <w:szCs w:val="28"/>
          <w:lang w:eastAsia="ru-RU"/>
        </w:rPr>
      </w:pPr>
      <w:r w:rsidRPr="00F1588E">
        <w:rPr>
          <w:rFonts w:ascii="Times New Roman" w:eastAsia="Times New Roman" w:hAnsi="Times New Roman" w:cs="Times New Roman"/>
          <w:iCs/>
          <w:color w:val="000000"/>
          <w:sz w:val="28"/>
          <w:szCs w:val="28"/>
          <w:lang w:eastAsia="ru-RU"/>
        </w:rPr>
        <w:t>медиа проектор, презентация, ноутбук;</w:t>
      </w:r>
    </w:p>
    <w:p w:rsidR="0009239D" w:rsidRPr="00F1588E" w:rsidRDefault="0009239D" w:rsidP="0009239D">
      <w:pPr>
        <w:numPr>
          <w:ilvl w:val="0"/>
          <w:numId w:val="2"/>
        </w:numPr>
        <w:autoSpaceDE w:val="0"/>
        <w:autoSpaceDN w:val="0"/>
        <w:adjustRightInd w:val="0"/>
        <w:spacing w:after="0" w:line="240" w:lineRule="auto"/>
        <w:ind w:left="284" w:hanging="284"/>
        <w:contextualSpacing/>
        <w:jc w:val="both"/>
        <w:rPr>
          <w:rFonts w:ascii="Times New Roman" w:eastAsia="Times New Roman" w:hAnsi="Times New Roman" w:cs="Times New Roman"/>
          <w:iCs/>
          <w:color w:val="000000"/>
          <w:sz w:val="28"/>
          <w:szCs w:val="28"/>
          <w:lang w:eastAsia="ru-RU"/>
        </w:rPr>
      </w:pPr>
      <w:r w:rsidRPr="00F1588E">
        <w:rPr>
          <w:rFonts w:ascii="Times New Roman" w:eastAsia="Times New Roman" w:hAnsi="Times New Roman" w:cs="Times New Roman"/>
          <w:iCs/>
          <w:color w:val="000000"/>
          <w:sz w:val="28"/>
          <w:szCs w:val="28"/>
          <w:lang w:eastAsia="ru-RU"/>
        </w:rPr>
        <w:t>чай и угощение.</w:t>
      </w:r>
    </w:p>
    <w:p w:rsidR="0009239D" w:rsidRPr="00F1588E" w:rsidRDefault="0009239D" w:rsidP="0009239D">
      <w:pPr>
        <w:tabs>
          <w:tab w:val="left" w:pos="2471"/>
        </w:tabs>
        <w:autoSpaceDE w:val="0"/>
        <w:autoSpaceDN w:val="0"/>
        <w:adjustRightInd w:val="0"/>
        <w:spacing w:after="0"/>
        <w:rPr>
          <w:rFonts w:ascii="Times New Roman" w:eastAsia="Times New Roman" w:hAnsi="Times New Roman" w:cs="Times New Roman"/>
          <w:b/>
          <w:i/>
          <w:color w:val="000000"/>
          <w:sz w:val="28"/>
          <w:szCs w:val="28"/>
          <w:lang w:eastAsia="ru-RU"/>
        </w:rPr>
      </w:pPr>
      <w:r w:rsidRPr="00F1588E">
        <w:rPr>
          <w:rFonts w:ascii="Times New Roman" w:eastAsia="Times New Roman" w:hAnsi="Times New Roman" w:cs="Times New Roman"/>
          <w:b/>
          <w:i/>
          <w:color w:val="000000"/>
          <w:sz w:val="28"/>
          <w:szCs w:val="28"/>
          <w:lang w:eastAsia="ru-RU"/>
        </w:rPr>
        <w:t>Ход встречи:</w:t>
      </w:r>
    </w:p>
    <w:p w:rsidR="00C76771" w:rsidRDefault="0009239D" w:rsidP="00C76771">
      <w:pPr>
        <w:tabs>
          <w:tab w:val="left" w:pos="2471"/>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color w:val="000000"/>
          <w:sz w:val="28"/>
          <w:szCs w:val="28"/>
          <w:lang w:eastAsia="ru-RU"/>
        </w:rPr>
        <w:t>Здравствуйте, дорогие родители! Тема сегодняшней встречи «Береги бесценный дар!» и речь здесь пойдет о соблюдении прав наших малышей.</w:t>
      </w:r>
    </w:p>
    <w:p w:rsidR="0009239D" w:rsidRPr="00F1588E" w:rsidRDefault="0009239D" w:rsidP="00C76771">
      <w:pPr>
        <w:tabs>
          <w:tab w:val="left" w:pos="2471"/>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b/>
          <w:color w:val="000000"/>
          <w:sz w:val="28"/>
          <w:szCs w:val="28"/>
          <w:lang w:eastAsia="ru-RU"/>
        </w:rPr>
        <w:t>Работа в кругу.</w:t>
      </w:r>
      <w:r w:rsidRPr="00F1588E">
        <w:rPr>
          <w:rFonts w:ascii="Times New Roman" w:eastAsia="Times New Roman" w:hAnsi="Times New Roman" w:cs="Times New Roman"/>
          <w:color w:val="000000"/>
          <w:sz w:val="28"/>
          <w:szCs w:val="28"/>
          <w:lang w:eastAsia="ru-RU"/>
        </w:rPr>
        <w:t xml:space="preserve"> Родителям предлагается вспомнить свою детскую обиду, рассказать о своих чувствах, переживаниях, когда это произошло.</w:t>
      </w:r>
    </w:p>
    <w:p w:rsidR="0009239D" w:rsidRPr="00F1588E" w:rsidRDefault="0009239D" w:rsidP="00C76771">
      <w:pPr>
        <w:tabs>
          <w:tab w:val="left" w:pos="247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b/>
          <w:color w:val="000000"/>
          <w:sz w:val="28"/>
          <w:szCs w:val="28"/>
          <w:lang w:eastAsia="ru-RU"/>
        </w:rPr>
        <w:t>Блиц-опрос.</w:t>
      </w:r>
      <w:r w:rsidRPr="00F1588E">
        <w:rPr>
          <w:rFonts w:ascii="Times New Roman" w:eastAsia="Times New Roman" w:hAnsi="Times New Roman" w:cs="Times New Roman"/>
          <w:color w:val="000000"/>
          <w:sz w:val="28"/>
          <w:szCs w:val="28"/>
          <w:lang w:eastAsia="ru-RU"/>
        </w:rPr>
        <w:t xml:space="preserve"> «Знаем ли мы права ребенка?» - высказывания родителей.</w:t>
      </w:r>
    </w:p>
    <w:p w:rsidR="0009239D" w:rsidRPr="00F1588E" w:rsidRDefault="0009239D" w:rsidP="00C76771">
      <w:pPr>
        <w:tabs>
          <w:tab w:val="left" w:pos="2471"/>
        </w:tabs>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F1588E">
        <w:rPr>
          <w:rFonts w:ascii="Times New Roman" w:eastAsia="Times New Roman" w:hAnsi="Times New Roman" w:cs="Times New Roman"/>
          <w:b/>
          <w:color w:val="000000"/>
          <w:sz w:val="28"/>
          <w:szCs w:val="28"/>
          <w:lang w:eastAsia="ru-RU"/>
        </w:rPr>
        <w:t>Сообщение инспектора по охране прав детства об основных документах, гарантирующих соблюдение прав детей.</w:t>
      </w:r>
    </w:p>
    <w:p w:rsidR="0009239D" w:rsidRPr="00F1588E" w:rsidRDefault="0009239D" w:rsidP="0009239D">
      <w:pPr>
        <w:spacing w:after="0"/>
        <w:jc w:val="center"/>
        <w:rPr>
          <w:rFonts w:ascii="Times New Roman" w:eastAsia="Calibri" w:hAnsi="Times New Roman" w:cs="Times New Roman"/>
          <w:sz w:val="28"/>
          <w:szCs w:val="28"/>
        </w:rPr>
      </w:pPr>
      <w:r w:rsidRPr="00F1588E">
        <w:rPr>
          <w:rFonts w:ascii="Times New Roman" w:eastAsia="Calibri" w:hAnsi="Times New Roman" w:cs="Times New Roman"/>
          <w:sz w:val="28"/>
          <w:szCs w:val="28"/>
        </w:rPr>
        <w:t>ЗАКОНЫ И ДОКУМЕНТЫ,</w:t>
      </w:r>
    </w:p>
    <w:p w:rsidR="0009239D" w:rsidRPr="00F1588E" w:rsidRDefault="0009239D" w:rsidP="0009239D">
      <w:pPr>
        <w:spacing w:after="0"/>
        <w:jc w:val="center"/>
        <w:rPr>
          <w:rFonts w:ascii="Times New Roman" w:eastAsia="Calibri" w:hAnsi="Times New Roman" w:cs="Times New Roman"/>
          <w:sz w:val="28"/>
          <w:szCs w:val="28"/>
        </w:rPr>
      </w:pPr>
      <w:r w:rsidRPr="00F1588E">
        <w:rPr>
          <w:rFonts w:ascii="Times New Roman" w:eastAsia="Calibri" w:hAnsi="Times New Roman" w:cs="Times New Roman"/>
          <w:sz w:val="28"/>
          <w:szCs w:val="28"/>
        </w:rPr>
        <w:t>РЕГУЛИРУЮЩИЕ ПРАВА РЕБЁНКА</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Можно выделить три уровня законов.</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i/>
          <w:sz w:val="28"/>
          <w:szCs w:val="28"/>
        </w:rPr>
        <w:t>1-й уровень</w:t>
      </w:r>
      <w:r w:rsidRPr="00F1588E">
        <w:rPr>
          <w:rFonts w:ascii="Times New Roman" w:eastAsia="Calibri" w:hAnsi="Times New Roman" w:cs="Times New Roman"/>
          <w:sz w:val="28"/>
          <w:szCs w:val="28"/>
        </w:rPr>
        <w:t xml:space="preserve"> – международный.</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Декларация прав ребёнка (принята ООН в 1959 году).</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Декларация - «провозглашение»: в отличие от конвенций, пактов носит не столько законодательный характер, сколько «характер нравственного ориентира».</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Конвенция о правах ребёнка (принята ООН 20 ноября 1989 года).</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Другие документы, принятые рядом стран.</w:t>
      </w:r>
    </w:p>
    <w:p w:rsidR="0009239D" w:rsidRPr="00F1588E" w:rsidRDefault="0009239D" w:rsidP="0009239D">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i/>
          <w:sz w:val="28"/>
          <w:szCs w:val="28"/>
        </w:rPr>
        <w:t>2-й уровень.</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Конституция Российской Федерации.</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Гражданский кодекс РФ (некоторые разделы, например, раздел о дееспособности несовершеннолетних детей).</w:t>
      </w:r>
    </w:p>
    <w:p w:rsidR="0009239D" w:rsidRPr="00F1588E" w:rsidRDefault="0009239D" w:rsidP="0009239D">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i/>
          <w:sz w:val="28"/>
          <w:szCs w:val="28"/>
        </w:rPr>
        <w:lastRenderedPageBreak/>
        <w:t>3-й уровень.</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Федеральная президентская программа «Дети России», в составе которой целевые программы «Дети-инвалиды», «Дети-сироты», «Дети Чернобыля», «Планирование семьи», «Одарённые дети» - утверждена Указом Президента РФ от 18.08.04 г. №1696.</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Федеральный закон «О государственной поддержке молодёжных и детских общественных объединений» - принят 28.06.1995 года.</w:t>
      </w:r>
    </w:p>
    <w:p w:rsidR="00C76771" w:rsidRDefault="0009239D" w:rsidP="00C76771">
      <w:pPr>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Федеральный закон «Об основных гарантиях прав ребёнка в Российской Федерации» - принят 24.07.1998 года, действует в редакции от 20.07. 2000года.</w:t>
      </w:r>
    </w:p>
    <w:p w:rsidR="0009239D" w:rsidRPr="00C76771" w:rsidRDefault="0009239D" w:rsidP="00C76771">
      <w:pPr>
        <w:spacing w:after="0" w:line="240" w:lineRule="auto"/>
        <w:jc w:val="both"/>
        <w:rPr>
          <w:rFonts w:ascii="Times New Roman" w:eastAsia="Calibri" w:hAnsi="Times New Roman" w:cs="Times New Roman"/>
          <w:sz w:val="28"/>
          <w:szCs w:val="28"/>
        </w:rPr>
      </w:pPr>
      <w:r w:rsidRPr="00F1588E">
        <w:rPr>
          <w:rFonts w:ascii="Times New Roman" w:eastAsia="Times New Roman" w:hAnsi="Times New Roman" w:cs="Times New Roman"/>
          <w:b/>
          <w:color w:val="000000"/>
          <w:sz w:val="28"/>
          <w:szCs w:val="28"/>
          <w:u w:val="single"/>
          <w:lang w:eastAsia="ru-RU"/>
        </w:rPr>
        <w:t>Сообщение педагога-психолога по теме:</w:t>
      </w:r>
      <w:r w:rsidRPr="00F1588E">
        <w:rPr>
          <w:rFonts w:ascii="Times New Roman" w:eastAsia="Times New Roman" w:hAnsi="Times New Roman" w:cs="Times New Roman"/>
          <w:b/>
          <w:color w:val="000000"/>
          <w:sz w:val="28"/>
          <w:szCs w:val="28"/>
          <w:lang w:eastAsia="ru-RU"/>
        </w:rPr>
        <w:t xml:space="preserve"> </w:t>
      </w:r>
      <w:r w:rsidRPr="00F1588E">
        <w:rPr>
          <w:rFonts w:ascii="Times New Roman" w:eastAsia="Times New Roman" w:hAnsi="Times New Roman" w:cs="Times New Roman"/>
          <w:color w:val="000000"/>
          <w:sz w:val="28"/>
          <w:szCs w:val="28"/>
          <w:lang w:eastAsia="ru-RU"/>
        </w:rPr>
        <w:t>«</w:t>
      </w:r>
      <w:r w:rsidRPr="00F1588E">
        <w:rPr>
          <w:rFonts w:ascii="Times New Roman" w:eastAsia="Calibri" w:hAnsi="Times New Roman" w:cs="Times New Roman"/>
          <w:bCs/>
          <w:i/>
          <w:iCs/>
          <w:sz w:val="28"/>
          <w:szCs w:val="28"/>
        </w:rPr>
        <w:t>Жестокое обращение с детьми: что это такое?</w:t>
      </w:r>
    </w:p>
    <w:p w:rsidR="0009239D" w:rsidRPr="00F1588E" w:rsidRDefault="0009239D" w:rsidP="00C76771">
      <w:pPr>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t xml:space="preserve">Именно близким людям принадлежит особая роль в становлении личности, физическом и психическом благополучии ребёнка. Если между ребёнком и взрослым возникает отчуждение, дети ощущают себя </w:t>
      </w:r>
      <w:proofErr w:type="gramStart"/>
      <w:r w:rsidRPr="00F1588E">
        <w:rPr>
          <w:rFonts w:ascii="Times New Roman" w:eastAsia="Calibri" w:hAnsi="Times New Roman" w:cs="Times New Roman"/>
          <w:sz w:val="28"/>
          <w:szCs w:val="28"/>
        </w:rPr>
        <w:t>нелюбимыми</w:t>
      </w:r>
      <w:proofErr w:type="gramEnd"/>
      <w:r w:rsidRPr="00F1588E">
        <w:rPr>
          <w:rFonts w:ascii="Times New Roman" w:eastAsia="Calibri" w:hAnsi="Times New Roman" w:cs="Times New Roman"/>
          <w:sz w:val="28"/>
          <w:szCs w:val="28"/>
        </w:rPr>
        <w:t xml:space="preserve">, и очень страдают от этого. </w:t>
      </w:r>
      <w:proofErr w:type="gramStart"/>
      <w:r w:rsidRPr="00F1588E">
        <w:rPr>
          <w:rFonts w:ascii="Times New Roman" w:eastAsia="Calibri" w:hAnsi="Times New Roman" w:cs="Times New Roman"/>
          <w:sz w:val="28"/>
          <w:szCs w:val="28"/>
        </w:rPr>
        <w:t>В статье 18 (п.1) закона «Об образовании» указано, что родители являются первыми педагогами, которые обязаны заложить основы физического, нравственного и интеллектуального развития ребёнка в раннем и дошкольном возрастах.</w:t>
      </w:r>
      <w:proofErr w:type="gramEnd"/>
      <w:r w:rsidRPr="00F1588E">
        <w:rPr>
          <w:rFonts w:ascii="Times New Roman" w:eastAsia="Calibri" w:hAnsi="Times New Roman" w:cs="Times New Roman"/>
          <w:sz w:val="28"/>
          <w:szCs w:val="28"/>
        </w:rPr>
        <w:t xml:space="preserve"> Способы воспитания должны исключать пренебрежительное, жестокое, грубое обращение, оскорбление и эксплуатацию.</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«Проблемные родители» - не вина ребёнка, а его беда и несчастье. Жестокое обращение с детьми – это не только побои, нанесение ран, сексуальные домогательства и другие способы, которыми взрослые люди калечат ребёнка. Это унижение, издевательства, различные формы пренебрежения, которые ранят детскую душу.</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Пренебрежение может выражаться в том, что родители не обеспечивают ребёнка необходимым количеством пищи, одеждой, не следят, чтобы ребёнок достаточно спал, был опрятен и ухожен. Кроме того, пренебрежение  проявляется в недостатке со стороны родителей уважения, внимания, ласки, тепла.</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Жестокое обращение в детстве воспитывает людей, социально </w:t>
      </w:r>
      <w:proofErr w:type="spellStart"/>
      <w:r w:rsidRPr="00F1588E">
        <w:rPr>
          <w:rFonts w:ascii="Times New Roman" w:eastAsia="Calibri" w:hAnsi="Times New Roman" w:cs="Times New Roman"/>
          <w:sz w:val="28"/>
          <w:szCs w:val="28"/>
        </w:rPr>
        <w:t>дезадаптированных</w:t>
      </w:r>
      <w:proofErr w:type="spellEnd"/>
      <w:r w:rsidRPr="00F1588E">
        <w:rPr>
          <w:rFonts w:ascii="Times New Roman" w:eastAsia="Calibri" w:hAnsi="Times New Roman" w:cs="Times New Roman"/>
          <w:sz w:val="28"/>
          <w:szCs w:val="28"/>
        </w:rPr>
        <w:t xml:space="preserve">, не умеющих создать семью, быть хорошим родителем. Опасным социальным последствием насилия является дальнейшее воспроизводство жестокости. </w:t>
      </w:r>
    </w:p>
    <w:p w:rsidR="0009239D" w:rsidRPr="00F1588E" w:rsidRDefault="0009239D" w:rsidP="0009239D">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Жестокое обращение с детьми включает в себя любую форму плохого обращения, допускаемого родителями (другими членами семьи), опекунами, попечителями, воспитателями и т.д.</w:t>
      </w:r>
    </w:p>
    <w:p w:rsidR="0009239D" w:rsidRPr="00F1588E" w:rsidRDefault="0009239D" w:rsidP="0009239D">
      <w:pPr>
        <w:ind w:left="426"/>
        <w:jc w:val="both"/>
        <w:rPr>
          <w:rFonts w:ascii="Times New Roman" w:eastAsia="Calibri" w:hAnsi="Times New Roman" w:cs="Times New Roman"/>
          <w:sz w:val="28"/>
          <w:szCs w:val="28"/>
        </w:rPr>
      </w:pPr>
      <w:r w:rsidRPr="00F1588E">
        <w:rPr>
          <w:rFonts w:ascii="Times New Roman" w:eastAsia="Calibri" w:hAnsi="Times New Roman" w:cs="Times New Roman"/>
          <w:bCs/>
          <w:i/>
          <w:iCs/>
          <w:sz w:val="28"/>
          <w:szCs w:val="28"/>
        </w:rPr>
        <w:t>Основные формы жестокого обращения с детьми</w:t>
      </w:r>
    </w:p>
    <w:p w:rsidR="0009239D" w:rsidRPr="00F1588E" w:rsidRDefault="0009239D" w:rsidP="0009239D">
      <w:pPr>
        <w:numPr>
          <w:ilvl w:val="0"/>
          <w:numId w:val="12"/>
        </w:numPr>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bCs/>
          <w:iCs/>
          <w:sz w:val="28"/>
          <w:szCs w:val="28"/>
        </w:rPr>
        <w:lastRenderedPageBreak/>
        <w:t xml:space="preserve"> Физическое насилие – преднамеренное нанесение физических повреждений.</w:t>
      </w:r>
    </w:p>
    <w:p w:rsidR="0009239D" w:rsidRPr="00F1588E" w:rsidRDefault="0009239D" w:rsidP="0009239D">
      <w:pPr>
        <w:numPr>
          <w:ilvl w:val="0"/>
          <w:numId w:val="12"/>
        </w:numPr>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bCs/>
          <w:iCs/>
          <w:sz w:val="28"/>
          <w:szCs w:val="28"/>
        </w:rPr>
        <w:t xml:space="preserve"> Сексуальное насилие (развращение) – вовлечение ребёнка с его согласия и без такового в сексуальные действия </w:t>
      </w:r>
      <w:proofErr w:type="gramStart"/>
      <w:r w:rsidRPr="00F1588E">
        <w:rPr>
          <w:rFonts w:ascii="Times New Roman" w:eastAsia="Calibri" w:hAnsi="Times New Roman" w:cs="Times New Roman"/>
          <w:bCs/>
          <w:iCs/>
          <w:sz w:val="28"/>
          <w:szCs w:val="28"/>
        </w:rPr>
        <w:t>со</w:t>
      </w:r>
      <w:proofErr w:type="gramEnd"/>
      <w:r w:rsidRPr="00F1588E">
        <w:rPr>
          <w:rFonts w:ascii="Times New Roman" w:eastAsia="Calibri" w:hAnsi="Times New Roman" w:cs="Times New Roman"/>
          <w:bCs/>
          <w:iCs/>
          <w:sz w:val="28"/>
          <w:szCs w:val="28"/>
        </w:rPr>
        <w:t xml:space="preserve"> взрослым с целью получения последним удовлетворения или выгоды. Согласие ребёнка на сексуальный контакт не даёт основания считать его ненасильственным, поскольку ребёнок не может предвидеть все негативные для себя последствия.</w:t>
      </w:r>
    </w:p>
    <w:p w:rsidR="0009239D" w:rsidRPr="00F1588E" w:rsidRDefault="0009239D" w:rsidP="0009239D">
      <w:pPr>
        <w:numPr>
          <w:ilvl w:val="0"/>
          <w:numId w:val="12"/>
        </w:numPr>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bCs/>
          <w:iCs/>
          <w:sz w:val="28"/>
          <w:szCs w:val="28"/>
        </w:rPr>
        <w:t xml:space="preserve"> Психическое (эмоциональное) насилие – периодическое, длительное или постоянное психическое воздействие на ребёнка, тормозящее развитие личности и приводящее к формированию патологических черт характера.</w:t>
      </w:r>
    </w:p>
    <w:p w:rsidR="0009239D" w:rsidRPr="00F1588E" w:rsidRDefault="0009239D" w:rsidP="0009239D">
      <w:pPr>
        <w:spacing w:after="0"/>
        <w:jc w:val="both"/>
        <w:rPr>
          <w:rFonts w:ascii="Times New Roman" w:eastAsia="Calibri" w:hAnsi="Times New Roman" w:cs="Times New Roman"/>
          <w:bCs/>
          <w:i/>
          <w:iCs/>
          <w:sz w:val="28"/>
          <w:szCs w:val="28"/>
        </w:rPr>
      </w:pPr>
      <w:r w:rsidRPr="00F1588E">
        <w:rPr>
          <w:rFonts w:ascii="Times New Roman" w:eastAsia="Calibri" w:hAnsi="Times New Roman" w:cs="Times New Roman"/>
          <w:bCs/>
          <w:i/>
          <w:iCs/>
          <w:sz w:val="28"/>
          <w:szCs w:val="28"/>
        </w:rPr>
        <w:t>К психической форме насилия относятся:</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открытое неприятие и постоянная критика ребёнка;</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угрозы в адрес ребёнка в словесной форме;</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замечания, высказанные в оскорбительной форме, унижающие достоинство ребёнка;</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преднамеренная физическая или социальная изоляция ребёнка;</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ложь и невыполнение взрослыми  своих обещаний;</w:t>
      </w:r>
    </w:p>
    <w:p w:rsidR="0009239D" w:rsidRPr="00F1588E" w:rsidRDefault="0009239D" w:rsidP="0009239D">
      <w:pPr>
        <w:numPr>
          <w:ilvl w:val="0"/>
          <w:numId w:val="5"/>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однократное грубое психическое воздействие, вызывающее у ребёнка психическую травму.</w:t>
      </w:r>
    </w:p>
    <w:p w:rsidR="0009239D" w:rsidRPr="00F1588E" w:rsidRDefault="0009239D" w:rsidP="0009239D">
      <w:pPr>
        <w:numPr>
          <w:ilvl w:val="0"/>
          <w:numId w:val="4"/>
        </w:numPr>
        <w:spacing w:after="0" w:line="240" w:lineRule="auto"/>
        <w:ind w:firstLine="360"/>
        <w:jc w:val="both"/>
        <w:rPr>
          <w:rFonts w:ascii="Times New Roman" w:eastAsia="Calibri" w:hAnsi="Times New Roman" w:cs="Times New Roman"/>
          <w:sz w:val="28"/>
          <w:szCs w:val="28"/>
        </w:rPr>
      </w:pPr>
      <w:r w:rsidRPr="00F1588E">
        <w:rPr>
          <w:rFonts w:ascii="Times New Roman" w:eastAsia="Calibri" w:hAnsi="Times New Roman" w:cs="Times New Roman"/>
          <w:bCs/>
          <w:iCs/>
          <w:sz w:val="28"/>
          <w:szCs w:val="28"/>
        </w:rPr>
        <w:t xml:space="preserve"> Пренебрежение нуждами ребёнка – это отсутствие элементарной заботы о ребёнке, в результате чего нарушается его эмоциональное состояние и появляется угроза его здоровью или развитию.</w:t>
      </w:r>
    </w:p>
    <w:p w:rsidR="0009239D" w:rsidRPr="00F1588E" w:rsidRDefault="0009239D" w:rsidP="0009239D">
      <w:pPr>
        <w:spacing w:after="0"/>
        <w:jc w:val="both"/>
        <w:rPr>
          <w:rFonts w:ascii="Times New Roman" w:eastAsia="Calibri" w:hAnsi="Times New Roman" w:cs="Times New Roman"/>
          <w:bCs/>
          <w:i/>
          <w:iCs/>
          <w:sz w:val="28"/>
          <w:szCs w:val="28"/>
        </w:rPr>
      </w:pPr>
      <w:r w:rsidRPr="00F1588E">
        <w:rPr>
          <w:rFonts w:ascii="Times New Roman" w:eastAsia="Calibri" w:hAnsi="Times New Roman" w:cs="Times New Roman"/>
          <w:bCs/>
          <w:i/>
          <w:iCs/>
          <w:sz w:val="28"/>
          <w:szCs w:val="28"/>
        </w:rPr>
        <w:t>К пренебрежению элементарными нуждами ребёнка относятся:</w:t>
      </w:r>
    </w:p>
    <w:p w:rsidR="0009239D" w:rsidRPr="00F1588E" w:rsidRDefault="0009239D" w:rsidP="0009239D">
      <w:pPr>
        <w:numPr>
          <w:ilvl w:val="0"/>
          <w:numId w:val="6"/>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отсутствие </w:t>
      </w:r>
      <w:proofErr w:type="gramStart"/>
      <w:r w:rsidRPr="00F1588E">
        <w:rPr>
          <w:rFonts w:ascii="Times New Roman" w:eastAsia="Calibri" w:hAnsi="Times New Roman" w:cs="Times New Roman"/>
          <w:sz w:val="28"/>
          <w:szCs w:val="28"/>
        </w:rPr>
        <w:t>адекватных</w:t>
      </w:r>
      <w:proofErr w:type="gramEnd"/>
      <w:r w:rsidRPr="00F1588E">
        <w:rPr>
          <w:rFonts w:ascii="Times New Roman" w:eastAsia="Calibri" w:hAnsi="Times New Roman" w:cs="Times New Roman"/>
          <w:sz w:val="28"/>
          <w:szCs w:val="28"/>
        </w:rPr>
        <w:t xml:space="preserve"> возрасту и потребностям ребёнка питания, одежды, жилья, образования, медицинского ухода;</w:t>
      </w:r>
    </w:p>
    <w:p w:rsidR="0009239D" w:rsidRPr="00F1588E" w:rsidRDefault="0009239D" w:rsidP="0009239D">
      <w:pPr>
        <w:numPr>
          <w:ilvl w:val="0"/>
          <w:numId w:val="6"/>
        </w:numPr>
        <w:tabs>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отсутствие должного внимания и заботы, в результате чего ребёнок может стать жертвой несчастного случая.</w:t>
      </w:r>
    </w:p>
    <w:p w:rsidR="0009239D" w:rsidRPr="00F1588E" w:rsidRDefault="0009239D" w:rsidP="0009239D">
      <w:pPr>
        <w:tabs>
          <w:tab w:val="left" w:pos="284"/>
        </w:tabs>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t>По данным европейских и американских исследований, в последние годы количество проявлений жестокого обращения с детьми и пренебрежения к их нуждам неуклонно растёт.</w:t>
      </w:r>
    </w:p>
    <w:p w:rsidR="0009239D" w:rsidRPr="00F1588E" w:rsidRDefault="0009239D" w:rsidP="0009239D">
      <w:pPr>
        <w:tabs>
          <w:tab w:val="left" w:pos="284"/>
        </w:tabs>
        <w:spacing w:after="0"/>
        <w:jc w:val="both"/>
        <w:rPr>
          <w:rFonts w:ascii="Times New Roman" w:eastAsia="Calibri" w:hAnsi="Times New Roman" w:cs="Times New Roman"/>
          <w:i/>
          <w:sz w:val="28"/>
          <w:szCs w:val="28"/>
        </w:rPr>
      </w:pPr>
      <w:r w:rsidRPr="00F1588E">
        <w:rPr>
          <w:rFonts w:ascii="Times New Roman" w:eastAsia="Calibri" w:hAnsi="Times New Roman" w:cs="Times New Roman"/>
          <w:i/>
          <w:sz w:val="28"/>
          <w:szCs w:val="28"/>
        </w:rPr>
        <w:t>Существуют факторы риска, которые могут спровоцировать жестокое обращение в семье:</w:t>
      </w:r>
    </w:p>
    <w:p w:rsidR="0009239D" w:rsidRPr="00F1588E" w:rsidRDefault="0009239D" w:rsidP="0009239D">
      <w:pPr>
        <w:numPr>
          <w:ilvl w:val="0"/>
          <w:numId w:val="7"/>
        </w:numPr>
        <w:tabs>
          <w:tab w:val="left" w:pos="0"/>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неполные или многодетные семьи, семьи с приёмными родителями, наличие отчимов или мачех;</w:t>
      </w:r>
    </w:p>
    <w:p w:rsidR="0009239D" w:rsidRPr="00F1588E" w:rsidRDefault="0009239D" w:rsidP="0009239D">
      <w:pPr>
        <w:numPr>
          <w:ilvl w:val="0"/>
          <w:numId w:val="7"/>
        </w:numPr>
        <w:tabs>
          <w:tab w:val="left" w:pos="0"/>
          <w:tab w:val="left" w:pos="284"/>
        </w:tabs>
        <w:spacing w:after="0" w:line="240" w:lineRule="auto"/>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наличие в семье больных алкоголизмом, наркоманией или лиц, вернувшихся из мест лишения свободы;</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безработица, постоянные финансовые трудности;</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супружеские конфликты;</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статус беженцев, вынужденных переселенцев;</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низкий уровень культуры, образования, негативные семейные традиции;</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нежеланный ребёнок;</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умственные или физические недостатки ребёнка;</w:t>
      </w:r>
    </w:p>
    <w:p w:rsidR="0009239D" w:rsidRPr="00F1588E" w:rsidRDefault="0009239D" w:rsidP="0009239D">
      <w:pPr>
        <w:numPr>
          <w:ilvl w:val="0"/>
          <w:numId w:val="7"/>
        </w:numPr>
        <w:tabs>
          <w:tab w:val="left" w:pos="284"/>
        </w:tabs>
        <w:spacing w:after="0" w:line="240" w:lineRule="auto"/>
        <w:ind w:left="284" w:hanging="284"/>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lastRenderedPageBreak/>
        <w:t>трудный ребёнок.</w:t>
      </w:r>
    </w:p>
    <w:p w:rsidR="0009239D" w:rsidRPr="00F1588E" w:rsidRDefault="0009239D" w:rsidP="0009239D">
      <w:pPr>
        <w:tabs>
          <w:tab w:val="left" w:pos="2471"/>
        </w:tabs>
        <w:autoSpaceDE w:val="0"/>
        <w:autoSpaceDN w:val="0"/>
        <w:adjustRightInd w:val="0"/>
        <w:spacing w:after="0"/>
        <w:jc w:val="both"/>
        <w:rPr>
          <w:rFonts w:ascii="Times New Roman" w:eastAsia="Times New Roman" w:hAnsi="Times New Roman" w:cs="Times New Roman"/>
          <w:b/>
          <w:color w:val="000000"/>
          <w:sz w:val="28"/>
          <w:szCs w:val="28"/>
          <w:lang w:eastAsia="ru-RU"/>
        </w:rPr>
      </w:pPr>
      <w:r w:rsidRPr="00F1588E">
        <w:rPr>
          <w:rFonts w:ascii="Times New Roman" w:eastAsia="Times New Roman" w:hAnsi="Times New Roman" w:cs="Times New Roman"/>
          <w:b/>
          <w:color w:val="000000"/>
          <w:sz w:val="28"/>
          <w:szCs w:val="28"/>
          <w:u w:val="single"/>
          <w:lang w:eastAsia="ru-RU"/>
        </w:rPr>
        <w:t>Работа с памятками.</w:t>
      </w:r>
      <w:r w:rsidRPr="00F1588E">
        <w:rPr>
          <w:rFonts w:ascii="Times New Roman" w:eastAsia="Times New Roman" w:hAnsi="Times New Roman" w:cs="Times New Roman"/>
          <w:b/>
          <w:color w:val="000000"/>
          <w:sz w:val="28"/>
          <w:szCs w:val="28"/>
          <w:lang w:eastAsia="ru-RU"/>
        </w:rPr>
        <w:t xml:space="preserve"> </w:t>
      </w:r>
    </w:p>
    <w:p w:rsidR="0009239D" w:rsidRPr="00F1588E" w:rsidRDefault="0009239D" w:rsidP="0009239D">
      <w:pPr>
        <w:tabs>
          <w:tab w:val="left" w:pos="2471"/>
        </w:tabs>
        <w:autoSpaceDE w:val="0"/>
        <w:autoSpaceDN w:val="0"/>
        <w:adjustRightInd w:val="0"/>
        <w:spacing w:after="0"/>
        <w:jc w:val="center"/>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Памятка «Наказывая, подумай: «Зачем?» (Владимир Леви) 7 правил для всех:</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i/>
          <w:color w:val="000000"/>
          <w:sz w:val="28"/>
          <w:szCs w:val="28"/>
          <w:lang w:eastAsia="ru-RU"/>
        </w:rPr>
        <w:t>Наказание не должно вредить здоровью</w:t>
      </w:r>
      <w:r w:rsidRPr="00F1588E">
        <w:rPr>
          <w:rFonts w:ascii="Times New Roman" w:eastAsia="Times New Roman" w:hAnsi="Times New Roman" w:cs="Times New Roman"/>
          <w:color w:val="000000"/>
          <w:sz w:val="28"/>
          <w:szCs w:val="28"/>
          <w:lang w:eastAsia="ru-RU"/>
        </w:rPr>
        <w:t xml:space="preserve"> – ни физическому, ни психическому. Более того, по идее, наказание должно быть полезным, не так ли? Никто не спорит. Однако</w:t>
      </w:r>
      <w:proofErr w:type="gramStart"/>
      <w:r w:rsidRPr="00F1588E">
        <w:rPr>
          <w:rFonts w:ascii="Times New Roman" w:eastAsia="Times New Roman" w:hAnsi="Times New Roman" w:cs="Times New Roman"/>
          <w:color w:val="000000"/>
          <w:sz w:val="28"/>
          <w:szCs w:val="28"/>
          <w:lang w:eastAsia="ru-RU"/>
        </w:rPr>
        <w:t>,</w:t>
      </w:r>
      <w:proofErr w:type="gramEnd"/>
      <w:r w:rsidRPr="00F1588E">
        <w:rPr>
          <w:rFonts w:ascii="Times New Roman" w:eastAsia="Times New Roman" w:hAnsi="Times New Roman" w:cs="Times New Roman"/>
          <w:color w:val="000000"/>
          <w:sz w:val="28"/>
          <w:szCs w:val="28"/>
          <w:lang w:eastAsia="ru-RU"/>
        </w:rPr>
        <w:t xml:space="preserve"> наказывающий забывает подумать…</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i/>
          <w:color w:val="000000"/>
          <w:sz w:val="28"/>
          <w:szCs w:val="28"/>
          <w:lang w:eastAsia="ru-RU"/>
        </w:rPr>
        <w:t>Если есть сомнения, наказывать или не наказывать,</w:t>
      </w:r>
      <w:r w:rsidRPr="00F1588E">
        <w:rPr>
          <w:rFonts w:ascii="Times New Roman" w:eastAsia="Times New Roman" w:hAnsi="Times New Roman" w:cs="Times New Roman"/>
          <w:color w:val="000000"/>
          <w:sz w:val="28"/>
          <w:szCs w:val="28"/>
          <w:lang w:eastAsia="ru-RU"/>
        </w:rPr>
        <w:t xml:space="preserve"> Не наказывайте. Даже если уже поняли, что обычно слишком мягки, доверчивы и нерешительны. Никакой «профилактики», никаких наказаний «на всякий случай»!</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 xml:space="preserve">За один раз – одно. </w:t>
      </w:r>
      <w:r w:rsidRPr="00F1588E">
        <w:rPr>
          <w:rFonts w:ascii="Times New Roman" w:eastAsia="Times New Roman" w:hAnsi="Times New Roman" w:cs="Times New Roman"/>
          <w:color w:val="000000"/>
          <w:sz w:val="28"/>
          <w:szCs w:val="28"/>
          <w:lang w:eastAsia="ru-RU"/>
        </w:rPr>
        <w:t>Даже если поступков совершено необозримое множество, наказание может быть суровым, но только одно, за все сразу, а не поодиночке – за каждый. Салат из наказаний – блюдо н для детской души!</w:t>
      </w:r>
    </w:p>
    <w:p w:rsidR="0009239D" w:rsidRPr="00F1588E" w:rsidRDefault="0009239D" w:rsidP="0009239D">
      <w:pPr>
        <w:tabs>
          <w:tab w:val="left" w:pos="284"/>
        </w:tabs>
        <w:autoSpaceDE w:val="0"/>
        <w:autoSpaceDN w:val="0"/>
        <w:adjustRightInd w:val="0"/>
        <w:spacing w:after="0"/>
        <w:contextualSpacing/>
        <w:jc w:val="both"/>
        <w:rPr>
          <w:rFonts w:ascii="Times New Roman" w:eastAsia="Times New Roman" w:hAnsi="Times New Roman" w:cs="Times New Roman"/>
          <w:color w:val="000000"/>
          <w:sz w:val="28"/>
          <w:szCs w:val="28"/>
          <w:lang w:eastAsia="ru-RU"/>
        </w:rPr>
      </w:pPr>
      <w:r w:rsidRPr="00F1588E">
        <w:rPr>
          <w:rFonts w:ascii="Times New Roman" w:eastAsia="Times New Roman" w:hAnsi="Times New Roman" w:cs="Times New Roman"/>
          <w:i/>
          <w:color w:val="000000"/>
          <w:sz w:val="28"/>
          <w:szCs w:val="28"/>
          <w:lang w:eastAsia="ru-RU"/>
        </w:rPr>
        <w:t>Наказание – не за счет любви,</w:t>
      </w:r>
      <w:r w:rsidRPr="00F1588E">
        <w:rPr>
          <w:rFonts w:ascii="Times New Roman" w:eastAsia="Times New Roman" w:hAnsi="Times New Roman" w:cs="Times New Roman"/>
          <w:color w:val="000000"/>
          <w:sz w:val="28"/>
          <w:szCs w:val="28"/>
          <w:lang w:eastAsia="ru-RU"/>
        </w:rPr>
        <w:t xml:space="preserve"> </w:t>
      </w:r>
      <w:proofErr w:type="gramStart"/>
      <w:r w:rsidRPr="00F1588E">
        <w:rPr>
          <w:rFonts w:ascii="Times New Roman" w:eastAsia="Times New Roman" w:hAnsi="Times New Roman" w:cs="Times New Roman"/>
          <w:color w:val="000000"/>
          <w:sz w:val="28"/>
          <w:szCs w:val="28"/>
          <w:lang w:eastAsia="ru-RU"/>
        </w:rPr>
        <w:t>что бы не</w:t>
      </w:r>
      <w:proofErr w:type="gramEnd"/>
      <w:r w:rsidRPr="00F1588E">
        <w:rPr>
          <w:rFonts w:ascii="Times New Roman" w:eastAsia="Times New Roman" w:hAnsi="Times New Roman" w:cs="Times New Roman"/>
          <w:color w:val="000000"/>
          <w:sz w:val="28"/>
          <w:szCs w:val="28"/>
          <w:lang w:eastAsia="ru-RU"/>
        </w:rPr>
        <w:t xml:space="preserve"> случилось, не лишайте ребенка заслуженной похвалы и награды.</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 xml:space="preserve">Срок давности. </w:t>
      </w:r>
      <w:r w:rsidRPr="00F1588E">
        <w:rPr>
          <w:rFonts w:ascii="Times New Roman" w:eastAsia="Times New Roman" w:hAnsi="Times New Roman" w:cs="Times New Roman"/>
          <w:color w:val="000000"/>
          <w:sz w:val="28"/>
          <w:szCs w:val="28"/>
          <w:lang w:eastAsia="ru-RU"/>
        </w:rPr>
        <w:t xml:space="preserve">Лучше не наказывать, чем наказывать запоздало. Ныне чересчур последовательные «воспитатели» ругают и наказывают детей за поступки, обнаруженные спустя месяц, а то и год (что-то испортил, стащил, </w:t>
      </w:r>
      <w:proofErr w:type="gramStart"/>
      <w:r w:rsidRPr="00F1588E">
        <w:rPr>
          <w:rFonts w:ascii="Times New Roman" w:eastAsia="Times New Roman" w:hAnsi="Times New Roman" w:cs="Times New Roman"/>
          <w:color w:val="000000"/>
          <w:sz w:val="28"/>
          <w:szCs w:val="28"/>
          <w:lang w:eastAsia="ru-RU"/>
        </w:rPr>
        <w:t>напакостил</w:t>
      </w:r>
      <w:proofErr w:type="gramEnd"/>
      <w:r w:rsidRPr="00F1588E">
        <w:rPr>
          <w:rFonts w:ascii="Times New Roman" w:eastAsia="Times New Roman" w:hAnsi="Times New Roman" w:cs="Times New Roman"/>
          <w:color w:val="000000"/>
          <w:sz w:val="28"/>
          <w:szCs w:val="28"/>
          <w:lang w:eastAsia="ru-RU"/>
        </w:rPr>
        <w:t>), забывая, что даже в суровых взрослых законах принимается во внимание срок давности правонарушения. Риск внушить ребенку мысль о возможной безнаказанности не так страшен, как риск задержки душевного развития.</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 xml:space="preserve">Наказан – прощен. </w:t>
      </w:r>
      <w:r w:rsidRPr="00F1588E">
        <w:rPr>
          <w:rFonts w:ascii="Times New Roman" w:eastAsia="Times New Roman" w:hAnsi="Times New Roman" w:cs="Times New Roman"/>
          <w:color w:val="000000"/>
          <w:sz w:val="28"/>
          <w:szCs w:val="28"/>
          <w:lang w:eastAsia="ru-RU"/>
        </w:rPr>
        <w:t xml:space="preserve">Инцидент исчерпан, страница перевернута, как ни в </w:t>
      </w:r>
      <w:proofErr w:type="gramStart"/>
      <w:r w:rsidRPr="00F1588E">
        <w:rPr>
          <w:rFonts w:ascii="Times New Roman" w:eastAsia="Times New Roman" w:hAnsi="Times New Roman" w:cs="Times New Roman"/>
          <w:color w:val="000000"/>
          <w:sz w:val="28"/>
          <w:szCs w:val="28"/>
          <w:lang w:eastAsia="ru-RU"/>
        </w:rPr>
        <w:t>чем</w:t>
      </w:r>
      <w:proofErr w:type="gramEnd"/>
      <w:r w:rsidRPr="00F1588E">
        <w:rPr>
          <w:rFonts w:ascii="Times New Roman" w:eastAsia="Times New Roman" w:hAnsi="Times New Roman" w:cs="Times New Roman"/>
          <w:color w:val="000000"/>
          <w:sz w:val="28"/>
          <w:szCs w:val="28"/>
          <w:lang w:eastAsia="ru-RU"/>
        </w:rPr>
        <w:t xml:space="preserve"> ни бывало. О старых грехах ни слова. Не мешайте начинать жизнь с начала!</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 xml:space="preserve">Без унижения, </w:t>
      </w:r>
      <w:r w:rsidRPr="00F1588E">
        <w:rPr>
          <w:rFonts w:ascii="Times New Roman" w:eastAsia="Times New Roman" w:hAnsi="Times New Roman" w:cs="Times New Roman"/>
          <w:color w:val="000000"/>
          <w:sz w:val="28"/>
          <w:szCs w:val="28"/>
          <w:lang w:eastAsia="ru-RU"/>
        </w:rPr>
        <w:t>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 справедливы, наказание содействует только в обратную сторону.</w:t>
      </w:r>
    </w:p>
    <w:p w:rsidR="0009239D" w:rsidRPr="00F1588E" w:rsidRDefault="0009239D" w:rsidP="0009239D">
      <w:pPr>
        <w:numPr>
          <w:ilvl w:val="0"/>
          <w:numId w:val="3"/>
        </w:numPr>
        <w:tabs>
          <w:tab w:val="left" w:pos="284"/>
        </w:tabs>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lang w:eastAsia="ru-RU"/>
        </w:rPr>
      </w:pPr>
      <w:r w:rsidRPr="00F1588E">
        <w:rPr>
          <w:rFonts w:ascii="Times New Roman" w:eastAsia="Times New Roman" w:hAnsi="Times New Roman" w:cs="Times New Roman"/>
          <w:i/>
          <w:color w:val="000000"/>
          <w:sz w:val="28"/>
          <w:szCs w:val="28"/>
          <w:lang w:eastAsia="ru-RU"/>
        </w:rPr>
        <w:t>Ребенок не должен бояться наказания.</w:t>
      </w:r>
      <w:r w:rsidRPr="00F1588E">
        <w:rPr>
          <w:rFonts w:ascii="Times New Roman" w:eastAsia="Times New Roman" w:hAnsi="Times New Roman" w:cs="Times New Roman"/>
          <w:color w:val="000000"/>
          <w:sz w:val="28"/>
          <w:szCs w:val="28"/>
          <w:lang w:eastAsia="ru-RU"/>
        </w:rPr>
        <w:t xml:space="preserve"> Не наказания он должен бояться, не гнева нашего, а нашего огорчения</w:t>
      </w:r>
      <w:proofErr w:type="gramStart"/>
      <w:r w:rsidRPr="00F1588E">
        <w:rPr>
          <w:rFonts w:ascii="Times New Roman" w:eastAsia="Times New Roman" w:hAnsi="Times New Roman" w:cs="Times New Roman"/>
          <w:color w:val="000000"/>
          <w:sz w:val="28"/>
          <w:szCs w:val="28"/>
          <w:lang w:eastAsia="ru-RU"/>
        </w:rPr>
        <w:t>… П</w:t>
      </w:r>
      <w:proofErr w:type="gramEnd"/>
      <w:r w:rsidRPr="00F1588E">
        <w:rPr>
          <w:rFonts w:ascii="Times New Roman" w:eastAsia="Times New Roman" w:hAnsi="Times New Roman" w:cs="Times New Roman"/>
          <w:color w:val="000000"/>
          <w:sz w:val="28"/>
          <w:szCs w:val="28"/>
          <w:lang w:eastAsia="ru-RU"/>
        </w:rPr>
        <w:t>ри дефиците любви становится наказанием сама жизнь и тогда наказание ищется как последний шанс на любовь.</w:t>
      </w:r>
    </w:p>
    <w:p w:rsidR="0009239D" w:rsidRPr="00F1588E" w:rsidRDefault="0009239D" w:rsidP="0009239D">
      <w:pPr>
        <w:spacing w:after="120"/>
        <w:ind w:right="-1"/>
        <w:rPr>
          <w:rFonts w:ascii="Times New Roman" w:eastAsia="Calibri" w:hAnsi="Times New Roman" w:cs="Times New Roman"/>
          <w:b/>
          <w:bCs/>
          <w:sz w:val="28"/>
          <w:szCs w:val="28"/>
          <w:u w:val="single"/>
        </w:rPr>
      </w:pPr>
      <w:r w:rsidRPr="00F1588E">
        <w:rPr>
          <w:rFonts w:ascii="Times New Roman" w:eastAsia="Calibri" w:hAnsi="Times New Roman" w:cs="Times New Roman"/>
          <w:b/>
          <w:bCs/>
          <w:sz w:val="28"/>
          <w:szCs w:val="28"/>
          <w:u w:val="single"/>
        </w:rPr>
        <w:t>Игра «Волшебный сундучок».</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i/>
          <w:sz w:val="28"/>
          <w:szCs w:val="28"/>
        </w:rPr>
        <w:t xml:space="preserve">Правила: </w:t>
      </w:r>
      <w:r w:rsidRPr="00F1588E">
        <w:rPr>
          <w:rFonts w:ascii="Times New Roman" w:eastAsia="Calibri" w:hAnsi="Times New Roman" w:cs="Times New Roman"/>
          <w:sz w:val="28"/>
          <w:szCs w:val="28"/>
        </w:rPr>
        <w:t>Из сундучка по очереди достаются предметы, символизирующие знакомые всем права человека. Необходимо определить, какое право обозначает каждый предмет.</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Свидетельство о рождении</w:t>
      </w:r>
    </w:p>
    <w:p w:rsidR="0009239D" w:rsidRPr="00F1588E" w:rsidRDefault="0009239D" w:rsidP="009F77B0">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sz w:val="28"/>
          <w:szCs w:val="28"/>
        </w:rPr>
        <w:t xml:space="preserve">- Что это за документ? О каком праве он напоминает? </w:t>
      </w:r>
      <w:r w:rsidRPr="00F1588E">
        <w:rPr>
          <w:rFonts w:ascii="Times New Roman" w:eastAsia="Calibri" w:hAnsi="Times New Roman" w:cs="Times New Roman"/>
          <w:i/>
          <w:sz w:val="28"/>
          <w:szCs w:val="28"/>
        </w:rPr>
        <w:t>(Право на имя.)</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 xml:space="preserve">Сердечко </w:t>
      </w:r>
    </w:p>
    <w:p w:rsidR="0009239D" w:rsidRPr="00F1588E" w:rsidRDefault="0009239D" w:rsidP="009F77B0">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sz w:val="28"/>
          <w:szCs w:val="28"/>
        </w:rPr>
        <w:lastRenderedPageBreak/>
        <w:t xml:space="preserve">- Какое право может обозначать сердце? </w:t>
      </w:r>
      <w:r w:rsidRPr="00F1588E">
        <w:rPr>
          <w:rFonts w:ascii="Times New Roman" w:eastAsia="Calibri" w:hAnsi="Times New Roman" w:cs="Times New Roman"/>
          <w:i/>
          <w:sz w:val="28"/>
          <w:szCs w:val="28"/>
        </w:rPr>
        <w:t xml:space="preserve">(Право на заботу, любовь и защиту </w:t>
      </w:r>
      <w:proofErr w:type="gramStart"/>
      <w:r w:rsidRPr="00F1588E">
        <w:rPr>
          <w:rFonts w:ascii="Times New Roman" w:eastAsia="Calibri" w:hAnsi="Times New Roman" w:cs="Times New Roman"/>
          <w:i/>
          <w:sz w:val="28"/>
          <w:szCs w:val="28"/>
        </w:rPr>
        <w:t>близких</w:t>
      </w:r>
      <w:proofErr w:type="gramEnd"/>
      <w:r w:rsidRPr="00F1588E">
        <w:rPr>
          <w:rFonts w:ascii="Times New Roman" w:eastAsia="Calibri" w:hAnsi="Times New Roman" w:cs="Times New Roman"/>
          <w:i/>
          <w:sz w:val="28"/>
          <w:szCs w:val="28"/>
        </w:rPr>
        <w:t>.)</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Домик</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 Как вы думаете, почему здесь оказался домик? О каком праве он напоминает? </w:t>
      </w:r>
      <w:r w:rsidRPr="00F1588E">
        <w:rPr>
          <w:rFonts w:ascii="Times New Roman" w:eastAsia="Calibri" w:hAnsi="Times New Roman" w:cs="Times New Roman"/>
          <w:i/>
          <w:sz w:val="28"/>
          <w:szCs w:val="28"/>
        </w:rPr>
        <w:t>(Право на имущество.)</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 xml:space="preserve">Конверт </w:t>
      </w:r>
    </w:p>
    <w:p w:rsidR="0009239D" w:rsidRPr="00F1588E" w:rsidRDefault="0009239D" w:rsidP="009F77B0">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sz w:val="28"/>
          <w:szCs w:val="28"/>
        </w:rPr>
        <w:t xml:space="preserve">- О чём нам напоминает этот конверт? </w:t>
      </w:r>
      <w:r w:rsidRPr="00F1588E">
        <w:rPr>
          <w:rFonts w:ascii="Times New Roman" w:eastAsia="Calibri" w:hAnsi="Times New Roman" w:cs="Times New Roman"/>
          <w:i/>
          <w:sz w:val="28"/>
          <w:szCs w:val="28"/>
        </w:rPr>
        <w:t>(Никто не имеет право читать чужие письма и подглядывать.)</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Букварь</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 О каком праве напоминает эта книга? </w:t>
      </w:r>
      <w:r w:rsidRPr="00F1588E">
        <w:rPr>
          <w:rFonts w:ascii="Times New Roman" w:eastAsia="Calibri" w:hAnsi="Times New Roman" w:cs="Times New Roman"/>
          <w:i/>
          <w:sz w:val="28"/>
          <w:szCs w:val="28"/>
        </w:rPr>
        <w:t>(О праве на учёбу, образование.)</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Игрушечная семья</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 О чём напоминают эти игрушки? </w:t>
      </w:r>
      <w:r w:rsidRPr="00F1588E">
        <w:rPr>
          <w:rFonts w:ascii="Times New Roman" w:eastAsia="Calibri" w:hAnsi="Times New Roman" w:cs="Times New Roman"/>
          <w:i/>
          <w:sz w:val="28"/>
          <w:szCs w:val="28"/>
        </w:rPr>
        <w:t>(О праве на семью.)</w:t>
      </w:r>
    </w:p>
    <w:p w:rsidR="0009239D" w:rsidRPr="00F1588E" w:rsidRDefault="0009239D" w:rsidP="009F77B0">
      <w:pPr>
        <w:spacing w:after="0"/>
        <w:jc w:val="center"/>
        <w:rPr>
          <w:rFonts w:ascii="Times New Roman" w:eastAsia="Calibri" w:hAnsi="Times New Roman" w:cs="Times New Roman"/>
          <w:i/>
          <w:sz w:val="28"/>
          <w:szCs w:val="28"/>
        </w:rPr>
      </w:pPr>
      <w:r w:rsidRPr="00F1588E">
        <w:rPr>
          <w:rFonts w:ascii="Times New Roman" w:eastAsia="Calibri" w:hAnsi="Times New Roman" w:cs="Times New Roman"/>
          <w:i/>
          <w:sz w:val="28"/>
          <w:szCs w:val="28"/>
        </w:rPr>
        <w:t xml:space="preserve">Печенье и вода </w:t>
      </w:r>
    </w:p>
    <w:p w:rsidR="0009239D" w:rsidRPr="00F1588E" w:rsidRDefault="0009239D" w:rsidP="009F77B0">
      <w:pPr>
        <w:spacing w:after="0"/>
        <w:jc w:val="both"/>
        <w:rPr>
          <w:rFonts w:ascii="Times New Roman" w:eastAsia="Calibri" w:hAnsi="Times New Roman" w:cs="Times New Roman"/>
          <w:i/>
          <w:sz w:val="28"/>
          <w:szCs w:val="28"/>
        </w:rPr>
      </w:pPr>
      <w:r w:rsidRPr="00F1588E">
        <w:rPr>
          <w:rFonts w:ascii="Times New Roman" w:eastAsia="Calibri" w:hAnsi="Times New Roman" w:cs="Times New Roman"/>
          <w:sz w:val="28"/>
          <w:szCs w:val="28"/>
        </w:rPr>
        <w:t xml:space="preserve">- И, наконец, что нам могут сказать эти предметы? </w:t>
      </w:r>
      <w:r w:rsidRPr="00F1588E">
        <w:rPr>
          <w:rFonts w:ascii="Times New Roman" w:eastAsia="Calibri" w:hAnsi="Times New Roman" w:cs="Times New Roman"/>
          <w:i/>
          <w:sz w:val="28"/>
          <w:szCs w:val="28"/>
        </w:rPr>
        <w:t>(Каждый имеет право на достаточное питание и достаточное количество воды.)</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b/>
          <w:sz w:val="28"/>
          <w:szCs w:val="28"/>
          <w:u w:val="single"/>
        </w:rPr>
        <w:t>Чаепитие.</w:t>
      </w:r>
      <w:r w:rsidRPr="00F1588E">
        <w:rPr>
          <w:rFonts w:ascii="Times New Roman" w:eastAsia="Calibri" w:hAnsi="Times New Roman" w:cs="Times New Roman"/>
          <w:sz w:val="28"/>
          <w:szCs w:val="28"/>
        </w:rPr>
        <w:t xml:space="preserve"> А так ка мы все имеем право на достаточное количество воды и питания, мы предлагаем Вам отведать угощения с горячим чаем.</w:t>
      </w:r>
    </w:p>
    <w:p w:rsidR="0009239D" w:rsidRPr="00F1588E" w:rsidRDefault="0009239D" w:rsidP="009F77B0">
      <w:pPr>
        <w:spacing w:after="0"/>
        <w:jc w:val="both"/>
        <w:rPr>
          <w:rFonts w:ascii="Times New Roman" w:eastAsia="Calibri" w:hAnsi="Times New Roman" w:cs="Times New Roman"/>
          <w:sz w:val="28"/>
          <w:szCs w:val="28"/>
        </w:rPr>
      </w:pPr>
      <w:r w:rsidRPr="00F1588E">
        <w:rPr>
          <w:rFonts w:ascii="Times New Roman" w:eastAsia="Calibri" w:hAnsi="Times New Roman" w:cs="Times New Roman"/>
          <w:b/>
          <w:bCs/>
          <w:sz w:val="28"/>
          <w:szCs w:val="28"/>
          <w:u w:val="single"/>
        </w:rPr>
        <w:t>Рефлексия участников.</w:t>
      </w:r>
      <w:r w:rsidRPr="00F1588E">
        <w:rPr>
          <w:rFonts w:ascii="Times New Roman" w:eastAsia="Calibri" w:hAnsi="Times New Roman" w:cs="Times New Roman"/>
          <w:bCs/>
          <w:sz w:val="28"/>
          <w:szCs w:val="28"/>
        </w:rPr>
        <w:t xml:space="preserve"> «Поделитесь впечатлениями…»</w:t>
      </w:r>
    </w:p>
    <w:p w:rsidR="0009239D" w:rsidRDefault="0009239D" w:rsidP="009F77B0">
      <w:pPr>
        <w:spacing w:after="0"/>
        <w:ind w:right="-1"/>
        <w:rPr>
          <w:rFonts w:ascii="Times New Roman" w:eastAsia="Calibri" w:hAnsi="Times New Roman" w:cs="Times New Roman"/>
          <w:bCs/>
          <w:sz w:val="28"/>
          <w:szCs w:val="28"/>
        </w:rPr>
      </w:pPr>
      <w:r w:rsidRPr="00F1588E">
        <w:rPr>
          <w:rFonts w:ascii="Times New Roman" w:eastAsia="Calibri" w:hAnsi="Times New Roman" w:cs="Times New Roman"/>
          <w:bCs/>
          <w:sz w:val="28"/>
          <w:szCs w:val="28"/>
        </w:rPr>
        <w:t xml:space="preserve">В конце встречи родителям предлагается </w:t>
      </w:r>
      <w:r w:rsidR="009F77B0" w:rsidRPr="009F77B0">
        <w:rPr>
          <w:rFonts w:ascii="Times New Roman" w:eastAsia="Calibri" w:hAnsi="Times New Roman" w:cs="Times New Roman"/>
          <w:bCs/>
          <w:sz w:val="28"/>
          <w:szCs w:val="28"/>
        </w:rPr>
        <w:t>«Какой вы родитель?» -</w:t>
      </w:r>
      <w:r w:rsidR="005A329A">
        <w:rPr>
          <w:rFonts w:ascii="Times New Roman" w:eastAsia="Calibri" w:hAnsi="Times New Roman" w:cs="Times New Roman"/>
          <w:bCs/>
          <w:sz w:val="28"/>
          <w:szCs w:val="28"/>
        </w:rPr>
        <w:t xml:space="preserve"> самодиагностика</w:t>
      </w:r>
      <w:proofErr w:type="gramStart"/>
      <w:r w:rsidR="005A329A">
        <w:rPr>
          <w:rFonts w:ascii="Times New Roman" w:eastAsia="Calibri" w:hAnsi="Times New Roman" w:cs="Times New Roman"/>
          <w:bCs/>
          <w:sz w:val="28"/>
          <w:szCs w:val="28"/>
        </w:rPr>
        <w:t>.</w:t>
      </w:r>
      <w:proofErr w:type="gramEnd"/>
      <w:r w:rsidR="005A329A">
        <w:rPr>
          <w:rFonts w:ascii="Times New Roman" w:eastAsia="Calibri" w:hAnsi="Times New Roman" w:cs="Times New Roman"/>
          <w:bCs/>
          <w:sz w:val="28"/>
          <w:szCs w:val="28"/>
        </w:rPr>
        <w:t xml:space="preserve"> (</w:t>
      </w:r>
      <w:proofErr w:type="gramStart"/>
      <w:r w:rsidR="005A329A">
        <w:rPr>
          <w:rFonts w:ascii="Times New Roman" w:eastAsia="Calibri" w:hAnsi="Times New Roman" w:cs="Times New Roman"/>
          <w:bCs/>
          <w:sz w:val="28"/>
          <w:szCs w:val="28"/>
        </w:rPr>
        <w:t>п</w:t>
      </w:r>
      <w:proofErr w:type="gramEnd"/>
      <w:r w:rsidR="005A329A">
        <w:rPr>
          <w:rFonts w:ascii="Times New Roman" w:eastAsia="Calibri" w:hAnsi="Times New Roman" w:cs="Times New Roman"/>
          <w:bCs/>
          <w:sz w:val="28"/>
          <w:szCs w:val="28"/>
        </w:rPr>
        <w:t>риложение 20), памятки (приложение 21</w:t>
      </w:r>
      <w:bookmarkStart w:id="0" w:name="_GoBack"/>
      <w:bookmarkEnd w:id="0"/>
      <w:r w:rsidR="005A329A">
        <w:rPr>
          <w:rFonts w:ascii="Times New Roman" w:eastAsia="Calibri" w:hAnsi="Times New Roman" w:cs="Times New Roman"/>
          <w:bCs/>
          <w:sz w:val="28"/>
          <w:szCs w:val="28"/>
        </w:rPr>
        <w:t>)</w:t>
      </w:r>
    </w:p>
    <w:p w:rsidR="009F77B0" w:rsidRDefault="009F77B0" w:rsidP="009F77B0">
      <w:pPr>
        <w:spacing w:after="120"/>
        <w:ind w:right="-1"/>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Pr="009F77B0" w:rsidRDefault="009F77B0" w:rsidP="009F77B0">
      <w:pPr>
        <w:rPr>
          <w:rFonts w:ascii="Times New Roman" w:hAnsi="Times New Roman" w:cs="Times New Roman"/>
          <w:sz w:val="28"/>
          <w:szCs w:val="28"/>
        </w:rPr>
      </w:pPr>
    </w:p>
    <w:p w:rsidR="009F77B0" w:rsidRDefault="009F77B0" w:rsidP="009F77B0">
      <w:pPr>
        <w:rPr>
          <w:rFonts w:ascii="Times New Roman" w:hAnsi="Times New Roman" w:cs="Times New Roman"/>
          <w:sz w:val="28"/>
          <w:szCs w:val="28"/>
        </w:rPr>
      </w:pPr>
    </w:p>
    <w:p w:rsidR="003D3EC3" w:rsidRPr="009F77B0" w:rsidRDefault="003D3EC3" w:rsidP="009F77B0">
      <w:pPr>
        <w:rPr>
          <w:rFonts w:ascii="Times New Roman" w:hAnsi="Times New Roman" w:cs="Times New Roman"/>
          <w:sz w:val="28"/>
          <w:szCs w:val="28"/>
        </w:rPr>
      </w:pPr>
    </w:p>
    <w:sectPr w:rsidR="003D3EC3" w:rsidRPr="009F77B0" w:rsidSect="00292597">
      <w:pgSz w:w="11906" w:h="16838"/>
      <w:pgMar w:top="1134" w:right="850" w:bottom="1134" w:left="1701" w:header="708" w:footer="708" w:gutter="0"/>
      <w:pgBorders w:offsetFrom="page">
        <w:top w:val="doubleD" w:sz="16" w:space="24" w:color="FFC000"/>
        <w:left w:val="doubleD" w:sz="16" w:space="24" w:color="FFC000"/>
        <w:bottom w:val="doubleD" w:sz="16" w:space="24" w:color="FFC000"/>
        <w:right w:val="doubleD" w:sz="16"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70E"/>
    <w:multiLevelType w:val="hybridMultilevel"/>
    <w:tmpl w:val="5F4C7D0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1D600F"/>
    <w:multiLevelType w:val="hybridMultilevel"/>
    <w:tmpl w:val="D7E2A102"/>
    <w:lvl w:ilvl="0" w:tplc="0419000B">
      <w:start w:val="1"/>
      <w:numFmt w:val="bullet"/>
      <w:lvlText w:val=""/>
      <w:lvlJc w:val="left"/>
      <w:pPr>
        <w:tabs>
          <w:tab w:val="num" w:pos="720"/>
        </w:tabs>
        <w:ind w:left="720" w:hanging="360"/>
      </w:pPr>
      <w:rPr>
        <w:rFonts w:ascii="Wingdings" w:hAnsi="Wingdings" w:hint="default"/>
      </w:rPr>
    </w:lvl>
    <w:lvl w:ilvl="1" w:tplc="01B6D9B8" w:tentative="1">
      <w:start w:val="1"/>
      <w:numFmt w:val="bullet"/>
      <w:lvlText w:val=""/>
      <w:lvlJc w:val="left"/>
      <w:pPr>
        <w:tabs>
          <w:tab w:val="num" w:pos="1440"/>
        </w:tabs>
        <w:ind w:left="1440" w:hanging="360"/>
      </w:pPr>
      <w:rPr>
        <w:rFonts w:ascii="Wingdings" w:hAnsi="Wingdings" w:hint="default"/>
      </w:rPr>
    </w:lvl>
    <w:lvl w:ilvl="2" w:tplc="0FDE3780" w:tentative="1">
      <w:start w:val="1"/>
      <w:numFmt w:val="bullet"/>
      <w:lvlText w:val=""/>
      <w:lvlJc w:val="left"/>
      <w:pPr>
        <w:tabs>
          <w:tab w:val="num" w:pos="2160"/>
        </w:tabs>
        <w:ind w:left="2160" w:hanging="360"/>
      </w:pPr>
      <w:rPr>
        <w:rFonts w:ascii="Wingdings" w:hAnsi="Wingdings" w:hint="default"/>
      </w:rPr>
    </w:lvl>
    <w:lvl w:ilvl="3" w:tplc="AF08568C" w:tentative="1">
      <w:start w:val="1"/>
      <w:numFmt w:val="bullet"/>
      <w:lvlText w:val=""/>
      <w:lvlJc w:val="left"/>
      <w:pPr>
        <w:tabs>
          <w:tab w:val="num" w:pos="2880"/>
        </w:tabs>
        <w:ind w:left="2880" w:hanging="360"/>
      </w:pPr>
      <w:rPr>
        <w:rFonts w:ascii="Wingdings" w:hAnsi="Wingdings" w:hint="default"/>
      </w:rPr>
    </w:lvl>
    <w:lvl w:ilvl="4" w:tplc="A9024784" w:tentative="1">
      <w:start w:val="1"/>
      <w:numFmt w:val="bullet"/>
      <w:lvlText w:val=""/>
      <w:lvlJc w:val="left"/>
      <w:pPr>
        <w:tabs>
          <w:tab w:val="num" w:pos="3600"/>
        </w:tabs>
        <w:ind w:left="3600" w:hanging="360"/>
      </w:pPr>
      <w:rPr>
        <w:rFonts w:ascii="Wingdings" w:hAnsi="Wingdings" w:hint="default"/>
      </w:rPr>
    </w:lvl>
    <w:lvl w:ilvl="5" w:tplc="EAD0B906" w:tentative="1">
      <w:start w:val="1"/>
      <w:numFmt w:val="bullet"/>
      <w:lvlText w:val=""/>
      <w:lvlJc w:val="left"/>
      <w:pPr>
        <w:tabs>
          <w:tab w:val="num" w:pos="4320"/>
        </w:tabs>
        <w:ind w:left="4320" w:hanging="360"/>
      </w:pPr>
      <w:rPr>
        <w:rFonts w:ascii="Wingdings" w:hAnsi="Wingdings" w:hint="default"/>
      </w:rPr>
    </w:lvl>
    <w:lvl w:ilvl="6" w:tplc="C78E4D38" w:tentative="1">
      <w:start w:val="1"/>
      <w:numFmt w:val="bullet"/>
      <w:lvlText w:val=""/>
      <w:lvlJc w:val="left"/>
      <w:pPr>
        <w:tabs>
          <w:tab w:val="num" w:pos="5040"/>
        </w:tabs>
        <w:ind w:left="5040" w:hanging="360"/>
      </w:pPr>
      <w:rPr>
        <w:rFonts w:ascii="Wingdings" w:hAnsi="Wingdings" w:hint="default"/>
      </w:rPr>
    </w:lvl>
    <w:lvl w:ilvl="7" w:tplc="F6469640" w:tentative="1">
      <w:start w:val="1"/>
      <w:numFmt w:val="bullet"/>
      <w:lvlText w:val=""/>
      <w:lvlJc w:val="left"/>
      <w:pPr>
        <w:tabs>
          <w:tab w:val="num" w:pos="5760"/>
        </w:tabs>
        <w:ind w:left="5760" w:hanging="360"/>
      </w:pPr>
      <w:rPr>
        <w:rFonts w:ascii="Wingdings" w:hAnsi="Wingdings" w:hint="default"/>
      </w:rPr>
    </w:lvl>
    <w:lvl w:ilvl="8" w:tplc="9ADC9264" w:tentative="1">
      <w:start w:val="1"/>
      <w:numFmt w:val="bullet"/>
      <w:lvlText w:val=""/>
      <w:lvlJc w:val="left"/>
      <w:pPr>
        <w:tabs>
          <w:tab w:val="num" w:pos="6480"/>
        </w:tabs>
        <w:ind w:left="6480" w:hanging="360"/>
      </w:pPr>
      <w:rPr>
        <w:rFonts w:ascii="Wingdings" w:hAnsi="Wingdings" w:hint="default"/>
      </w:rPr>
    </w:lvl>
  </w:abstractNum>
  <w:abstractNum w:abstractNumId="2">
    <w:nsid w:val="1C727DB9"/>
    <w:multiLevelType w:val="hybridMultilevel"/>
    <w:tmpl w:val="0198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0B58C4"/>
    <w:multiLevelType w:val="hybridMultilevel"/>
    <w:tmpl w:val="5DC837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2E4EDF"/>
    <w:multiLevelType w:val="hybridMultilevel"/>
    <w:tmpl w:val="173A71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7F5968"/>
    <w:multiLevelType w:val="hybridMultilevel"/>
    <w:tmpl w:val="8856B3C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44105160"/>
    <w:multiLevelType w:val="hybridMultilevel"/>
    <w:tmpl w:val="0C86D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9D7021"/>
    <w:multiLevelType w:val="hybridMultilevel"/>
    <w:tmpl w:val="759C6DD0"/>
    <w:lvl w:ilvl="0" w:tplc="34C8295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306040"/>
    <w:multiLevelType w:val="hybridMultilevel"/>
    <w:tmpl w:val="E780B954"/>
    <w:lvl w:ilvl="0" w:tplc="420061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9A0673"/>
    <w:multiLevelType w:val="hybridMultilevel"/>
    <w:tmpl w:val="3C7A6A6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CE5BD9"/>
    <w:multiLevelType w:val="hybridMultilevel"/>
    <w:tmpl w:val="D54C73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5D0C01"/>
    <w:multiLevelType w:val="hybridMultilevel"/>
    <w:tmpl w:val="2878F8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8E2370A"/>
    <w:multiLevelType w:val="hybridMultilevel"/>
    <w:tmpl w:val="E7984F2A"/>
    <w:lvl w:ilvl="0" w:tplc="72FA6988">
      <w:start w:val="1"/>
      <w:numFmt w:val="bullet"/>
      <w:lvlText w:val=""/>
      <w:lvlJc w:val="left"/>
      <w:pPr>
        <w:tabs>
          <w:tab w:val="num" w:pos="720"/>
        </w:tabs>
        <w:ind w:left="720" w:hanging="360"/>
      </w:pPr>
      <w:rPr>
        <w:rFonts w:ascii="Wingdings" w:hAnsi="Wingdings" w:hint="default"/>
      </w:rPr>
    </w:lvl>
    <w:lvl w:ilvl="1" w:tplc="01B6D9B8" w:tentative="1">
      <w:start w:val="1"/>
      <w:numFmt w:val="bullet"/>
      <w:lvlText w:val=""/>
      <w:lvlJc w:val="left"/>
      <w:pPr>
        <w:tabs>
          <w:tab w:val="num" w:pos="1440"/>
        </w:tabs>
        <w:ind w:left="1440" w:hanging="360"/>
      </w:pPr>
      <w:rPr>
        <w:rFonts w:ascii="Wingdings" w:hAnsi="Wingdings" w:hint="default"/>
      </w:rPr>
    </w:lvl>
    <w:lvl w:ilvl="2" w:tplc="0FDE3780" w:tentative="1">
      <w:start w:val="1"/>
      <w:numFmt w:val="bullet"/>
      <w:lvlText w:val=""/>
      <w:lvlJc w:val="left"/>
      <w:pPr>
        <w:tabs>
          <w:tab w:val="num" w:pos="2160"/>
        </w:tabs>
        <w:ind w:left="2160" w:hanging="360"/>
      </w:pPr>
      <w:rPr>
        <w:rFonts w:ascii="Wingdings" w:hAnsi="Wingdings" w:hint="default"/>
      </w:rPr>
    </w:lvl>
    <w:lvl w:ilvl="3" w:tplc="AF08568C" w:tentative="1">
      <w:start w:val="1"/>
      <w:numFmt w:val="bullet"/>
      <w:lvlText w:val=""/>
      <w:lvlJc w:val="left"/>
      <w:pPr>
        <w:tabs>
          <w:tab w:val="num" w:pos="2880"/>
        </w:tabs>
        <w:ind w:left="2880" w:hanging="360"/>
      </w:pPr>
      <w:rPr>
        <w:rFonts w:ascii="Wingdings" w:hAnsi="Wingdings" w:hint="default"/>
      </w:rPr>
    </w:lvl>
    <w:lvl w:ilvl="4" w:tplc="A9024784" w:tentative="1">
      <w:start w:val="1"/>
      <w:numFmt w:val="bullet"/>
      <w:lvlText w:val=""/>
      <w:lvlJc w:val="left"/>
      <w:pPr>
        <w:tabs>
          <w:tab w:val="num" w:pos="3600"/>
        </w:tabs>
        <w:ind w:left="3600" w:hanging="360"/>
      </w:pPr>
      <w:rPr>
        <w:rFonts w:ascii="Wingdings" w:hAnsi="Wingdings" w:hint="default"/>
      </w:rPr>
    </w:lvl>
    <w:lvl w:ilvl="5" w:tplc="EAD0B906" w:tentative="1">
      <w:start w:val="1"/>
      <w:numFmt w:val="bullet"/>
      <w:lvlText w:val=""/>
      <w:lvlJc w:val="left"/>
      <w:pPr>
        <w:tabs>
          <w:tab w:val="num" w:pos="4320"/>
        </w:tabs>
        <w:ind w:left="4320" w:hanging="360"/>
      </w:pPr>
      <w:rPr>
        <w:rFonts w:ascii="Wingdings" w:hAnsi="Wingdings" w:hint="default"/>
      </w:rPr>
    </w:lvl>
    <w:lvl w:ilvl="6" w:tplc="C78E4D38" w:tentative="1">
      <w:start w:val="1"/>
      <w:numFmt w:val="bullet"/>
      <w:lvlText w:val=""/>
      <w:lvlJc w:val="left"/>
      <w:pPr>
        <w:tabs>
          <w:tab w:val="num" w:pos="5040"/>
        </w:tabs>
        <w:ind w:left="5040" w:hanging="360"/>
      </w:pPr>
      <w:rPr>
        <w:rFonts w:ascii="Wingdings" w:hAnsi="Wingdings" w:hint="default"/>
      </w:rPr>
    </w:lvl>
    <w:lvl w:ilvl="7" w:tplc="F6469640" w:tentative="1">
      <w:start w:val="1"/>
      <w:numFmt w:val="bullet"/>
      <w:lvlText w:val=""/>
      <w:lvlJc w:val="left"/>
      <w:pPr>
        <w:tabs>
          <w:tab w:val="num" w:pos="5760"/>
        </w:tabs>
        <w:ind w:left="5760" w:hanging="360"/>
      </w:pPr>
      <w:rPr>
        <w:rFonts w:ascii="Wingdings" w:hAnsi="Wingdings" w:hint="default"/>
      </w:rPr>
    </w:lvl>
    <w:lvl w:ilvl="8" w:tplc="9ADC926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12"/>
  </w:num>
  <w:num w:numId="5">
    <w:abstractNumId w:val="4"/>
  </w:num>
  <w:num w:numId="6">
    <w:abstractNumId w:val="6"/>
  </w:num>
  <w:num w:numId="7">
    <w:abstractNumId w:val="11"/>
  </w:num>
  <w:num w:numId="8">
    <w:abstractNumId w:val="5"/>
  </w:num>
  <w:num w:numId="9">
    <w:abstractNumId w:val="10"/>
  </w:num>
  <w:num w:numId="10">
    <w:abstractNumId w:val="0"/>
  </w:num>
  <w:num w:numId="11">
    <w:abstractNumId w:val="9"/>
  </w:num>
  <w:num w:numId="12">
    <w:abstractNumId w:val="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119"/>
    <w:rsid w:val="0009239D"/>
    <w:rsid w:val="000D5119"/>
    <w:rsid w:val="001545EC"/>
    <w:rsid w:val="001B6304"/>
    <w:rsid w:val="00214E0B"/>
    <w:rsid w:val="00292597"/>
    <w:rsid w:val="002F2487"/>
    <w:rsid w:val="00382B94"/>
    <w:rsid w:val="003D3EC3"/>
    <w:rsid w:val="0046507B"/>
    <w:rsid w:val="005A329A"/>
    <w:rsid w:val="005C3B14"/>
    <w:rsid w:val="005E72AD"/>
    <w:rsid w:val="00714F53"/>
    <w:rsid w:val="00724064"/>
    <w:rsid w:val="007A5AC2"/>
    <w:rsid w:val="00891BB7"/>
    <w:rsid w:val="008E0C9C"/>
    <w:rsid w:val="009F77B0"/>
    <w:rsid w:val="00A46CD0"/>
    <w:rsid w:val="00B91F82"/>
    <w:rsid w:val="00BA29E6"/>
    <w:rsid w:val="00BE51D1"/>
    <w:rsid w:val="00C76771"/>
    <w:rsid w:val="00D946D9"/>
    <w:rsid w:val="00DE5528"/>
    <w:rsid w:val="00E03C80"/>
    <w:rsid w:val="00E251E9"/>
    <w:rsid w:val="00F15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E03C80"/>
  </w:style>
  <w:style w:type="paragraph" w:styleId="a3">
    <w:name w:val="List Paragraph"/>
    <w:basedOn w:val="a"/>
    <w:uiPriority w:val="34"/>
    <w:qFormat/>
    <w:rsid w:val="00E03C80"/>
    <w:pPr>
      <w:ind w:left="720"/>
      <w:contextualSpacing/>
    </w:pPr>
    <w:rPr>
      <w:rFonts w:ascii="Calibri" w:eastAsia="Calibri" w:hAnsi="Calibri" w:cs="Times New Roman"/>
    </w:rPr>
  </w:style>
  <w:style w:type="table" w:styleId="a4">
    <w:name w:val="Table Grid"/>
    <w:basedOn w:val="a1"/>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E03C80"/>
    <w:rPr>
      <w:rFonts w:ascii="Times New Roman" w:eastAsia="Times New Roman" w:hAnsi="Times New Roman" w:cs="Times New Roman"/>
      <w:sz w:val="24"/>
      <w:szCs w:val="24"/>
      <w:lang w:eastAsia="ru-RU"/>
    </w:rPr>
  </w:style>
  <w:style w:type="paragraph" w:styleId="a7">
    <w:name w:val="footer"/>
    <w:basedOn w:val="a"/>
    <w:link w:val="a8"/>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03C80"/>
    <w:rPr>
      <w:rFonts w:ascii="Times New Roman" w:eastAsia="Times New Roman" w:hAnsi="Times New Roman" w:cs="Times New Roman"/>
      <w:sz w:val="24"/>
      <w:szCs w:val="24"/>
      <w:lang w:eastAsia="ru-RU"/>
    </w:rPr>
  </w:style>
  <w:style w:type="paragraph" w:styleId="a9">
    <w:name w:val="Normal (Web)"/>
    <w:basedOn w:val="a"/>
    <w:uiPriority w:val="99"/>
    <w:unhideWhenUsed/>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03C80"/>
    <w:rPr>
      <w:b/>
      <w:bCs/>
    </w:rPr>
  </w:style>
  <w:style w:type="character" w:customStyle="1" w:styleId="apple-converted-space">
    <w:name w:val="apple-converted-space"/>
    <w:rsid w:val="00E03C80"/>
  </w:style>
  <w:style w:type="paragraph" w:customStyle="1" w:styleId="Standard">
    <w:name w:val="Standard"/>
    <w:rsid w:val="00E03C80"/>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table" w:customStyle="1" w:styleId="10">
    <w:name w:val="Сетка таблицы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c11c9">
    <w:name w:val="c5 c11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
    <w:name w:val="c0 c2"/>
    <w:rsid w:val="00E03C80"/>
  </w:style>
  <w:style w:type="character" w:customStyle="1" w:styleId="c2c0">
    <w:name w:val="c2 c0"/>
    <w:rsid w:val="00E03C80"/>
  </w:style>
  <w:style w:type="paragraph" w:customStyle="1" w:styleId="c5c9">
    <w:name w:val="c5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rsid w:val="00E03C80"/>
  </w:style>
  <w:style w:type="character" w:customStyle="1" w:styleId="c0">
    <w:name w:val="c0"/>
    <w:rsid w:val="00E03C80"/>
  </w:style>
  <w:style w:type="paragraph" w:customStyle="1" w:styleId="c1">
    <w:name w:val="c1"/>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
    <w:name w:val="c0 c3"/>
    <w:rsid w:val="00E03C80"/>
  </w:style>
  <w:style w:type="paragraph" w:customStyle="1" w:styleId="c5c10">
    <w:name w:val="c5 c10"/>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0">
    <w:name w:val="c4 c0"/>
    <w:rsid w:val="00E03C80"/>
  </w:style>
  <w:style w:type="character" w:styleId="ab">
    <w:name w:val="Hyperlink"/>
    <w:rsid w:val="00E03C80"/>
    <w:rPr>
      <w:color w:val="0000FF"/>
      <w:u w:val="single"/>
    </w:rPr>
  </w:style>
  <w:style w:type="table" w:customStyle="1" w:styleId="11">
    <w:name w:val="Сетка таблицы1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03C80"/>
  </w:style>
  <w:style w:type="paragraph" w:styleId="ac">
    <w:name w:val="Balloon Text"/>
    <w:basedOn w:val="a"/>
    <w:link w:val="ad"/>
    <w:uiPriority w:val="99"/>
    <w:unhideWhenUsed/>
    <w:rsid w:val="00E03C8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rsid w:val="00E03C80"/>
    <w:rPr>
      <w:rFonts w:ascii="Tahoma" w:eastAsia="Calibri" w:hAnsi="Tahoma" w:cs="Tahoma"/>
      <w:sz w:val="16"/>
      <w:szCs w:val="16"/>
    </w:rPr>
  </w:style>
  <w:style w:type="table" w:customStyle="1" w:styleId="2">
    <w:name w:val="Сетка таблицы2"/>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E03C80"/>
    <w:pPr>
      <w:spacing w:after="120"/>
    </w:pPr>
    <w:rPr>
      <w:rFonts w:ascii="Calibri" w:eastAsia="Calibri" w:hAnsi="Calibri" w:cs="Times New Roman"/>
    </w:rPr>
  </w:style>
  <w:style w:type="character" w:customStyle="1" w:styleId="af">
    <w:name w:val="Основной текст Знак"/>
    <w:basedOn w:val="a0"/>
    <w:link w:val="ae"/>
    <w:uiPriority w:val="99"/>
    <w:rsid w:val="00E03C80"/>
    <w:rPr>
      <w:rFonts w:ascii="Calibri" w:eastAsia="Calibri" w:hAnsi="Calibri" w:cs="Times New Roman"/>
    </w:rPr>
  </w:style>
  <w:style w:type="paragraph" w:styleId="af0">
    <w:name w:val="Body Text Indent"/>
    <w:basedOn w:val="a"/>
    <w:link w:val="af1"/>
    <w:uiPriority w:val="99"/>
    <w:unhideWhenUsed/>
    <w:rsid w:val="00E03C80"/>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E03C80"/>
    <w:rPr>
      <w:rFonts w:ascii="Calibri" w:eastAsia="Calibri" w:hAnsi="Calibri" w:cs="Times New Roman"/>
    </w:rPr>
  </w:style>
  <w:style w:type="table" w:customStyle="1" w:styleId="12">
    <w:name w:val="Сетка таблицы12"/>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03C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3C80"/>
    <w:pPr>
      <w:widowControl w:val="0"/>
      <w:spacing w:after="0" w:line="270" w:lineRule="exact"/>
      <w:ind w:left="103"/>
    </w:pPr>
    <w:rPr>
      <w:rFonts w:ascii="Times New Roman" w:eastAsia="Times New Roman" w:hAnsi="Times New Roman" w:cs="Times New Roman"/>
      <w:lang w:val="en-US"/>
    </w:rPr>
  </w:style>
  <w:style w:type="table" w:customStyle="1" w:styleId="3">
    <w:name w:val="Сетка таблицы3"/>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E03C80"/>
  </w:style>
  <w:style w:type="paragraph" w:styleId="a3">
    <w:name w:val="List Paragraph"/>
    <w:basedOn w:val="a"/>
    <w:uiPriority w:val="34"/>
    <w:qFormat/>
    <w:rsid w:val="00E03C80"/>
    <w:pPr>
      <w:ind w:left="720"/>
      <w:contextualSpacing/>
    </w:pPr>
    <w:rPr>
      <w:rFonts w:ascii="Calibri" w:eastAsia="Calibri" w:hAnsi="Calibri" w:cs="Times New Roman"/>
    </w:rPr>
  </w:style>
  <w:style w:type="table" w:styleId="a4">
    <w:name w:val="Table Grid"/>
    <w:basedOn w:val="a1"/>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E03C80"/>
    <w:rPr>
      <w:rFonts w:ascii="Times New Roman" w:eastAsia="Times New Roman" w:hAnsi="Times New Roman" w:cs="Times New Roman"/>
      <w:sz w:val="24"/>
      <w:szCs w:val="24"/>
      <w:lang w:eastAsia="ru-RU"/>
    </w:rPr>
  </w:style>
  <w:style w:type="paragraph" w:styleId="a7">
    <w:name w:val="footer"/>
    <w:basedOn w:val="a"/>
    <w:link w:val="a8"/>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03C80"/>
    <w:rPr>
      <w:rFonts w:ascii="Times New Roman" w:eastAsia="Times New Roman" w:hAnsi="Times New Roman" w:cs="Times New Roman"/>
      <w:sz w:val="24"/>
      <w:szCs w:val="24"/>
      <w:lang w:eastAsia="ru-RU"/>
    </w:rPr>
  </w:style>
  <w:style w:type="paragraph" w:styleId="a9">
    <w:name w:val="Normal (Web)"/>
    <w:basedOn w:val="a"/>
    <w:uiPriority w:val="99"/>
    <w:unhideWhenUsed/>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03C80"/>
    <w:rPr>
      <w:b/>
      <w:bCs/>
    </w:rPr>
  </w:style>
  <w:style w:type="character" w:customStyle="1" w:styleId="apple-converted-space">
    <w:name w:val="apple-converted-space"/>
    <w:rsid w:val="00E03C80"/>
  </w:style>
  <w:style w:type="paragraph" w:customStyle="1" w:styleId="Standard">
    <w:name w:val="Standard"/>
    <w:rsid w:val="00E03C80"/>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table" w:customStyle="1" w:styleId="10">
    <w:name w:val="Сетка таблицы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c11c9">
    <w:name w:val="c5 c11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
    <w:name w:val="c0 c2"/>
    <w:rsid w:val="00E03C80"/>
  </w:style>
  <w:style w:type="character" w:customStyle="1" w:styleId="c2c0">
    <w:name w:val="c2 c0"/>
    <w:rsid w:val="00E03C80"/>
  </w:style>
  <w:style w:type="paragraph" w:customStyle="1" w:styleId="c5c9">
    <w:name w:val="c5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rsid w:val="00E03C80"/>
  </w:style>
  <w:style w:type="character" w:customStyle="1" w:styleId="c0">
    <w:name w:val="c0"/>
    <w:rsid w:val="00E03C80"/>
  </w:style>
  <w:style w:type="paragraph" w:customStyle="1" w:styleId="c1">
    <w:name w:val="c1"/>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
    <w:name w:val="c0 c3"/>
    <w:rsid w:val="00E03C80"/>
  </w:style>
  <w:style w:type="paragraph" w:customStyle="1" w:styleId="c5c10">
    <w:name w:val="c5 c10"/>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0">
    <w:name w:val="c4 c0"/>
    <w:rsid w:val="00E03C80"/>
  </w:style>
  <w:style w:type="character" w:styleId="ab">
    <w:name w:val="Hyperlink"/>
    <w:rsid w:val="00E03C80"/>
    <w:rPr>
      <w:color w:val="0000FF"/>
      <w:u w:val="single"/>
    </w:rPr>
  </w:style>
  <w:style w:type="table" w:customStyle="1" w:styleId="11">
    <w:name w:val="Сетка таблицы1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03C80"/>
  </w:style>
  <w:style w:type="paragraph" w:styleId="ac">
    <w:name w:val="Balloon Text"/>
    <w:basedOn w:val="a"/>
    <w:link w:val="ad"/>
    <w:uiPriority w:val="99"/>
    <w:unhideWhenUsed/>
    <w:rsid w:val="00E03C8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rsid w:val="00E03C80"/>
    <w:rPr>
      <w:rFonts w:ascii="Tahoma" w:eastAsia="Calibri" w:hAnsi="Tahoma" w:cs="Tahoma"/>
      <w:sz w:val="16"/>
      <w:szCs w:val="16"/>
    </w:rPr>
  </w:style>
  <w:style w:type="table" w:customStyle="1" w:styleId="2">
    <w:name w:val="Сетка таблицы2"/>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E03C80"/>
    <w:pPr>
      <w:spacing w:after="120"/>
    </w:pPr>
    <w:rPr>
      <w:rFonts w:ascii="Calibri" w:eastAsia="Calibri" w:hAnsi="Calibri" w:cs="Times New Roman"/>
    </w:rPr>
  </w:style>
  <w:style w:type="character" w:customStyle="1" w:styleId="af">
    <w:name w:val="Основной текст Знак"/>
    <w:basedOn w:val="a0"/>
    <w:link w:val="ae"/>
    <w:uiPriority w:val="99"/>
    <w:rsid w:val="00E03C80"/>
    <w:rPr>
      <w:rFonts w:ascii="Calibri" w:eastAsia="Calibri" w:hAnsi="Calibri" w:cs="Times New Roman"/>
    </w:rPr>
  </w:style>
  <w:style w:type="paragraph" w:styleId="af0">
    <w:name w:val="Body Text Indent"/>
    <w:basedOn w:val="a"/>
    <w:link w:val="af1"/>
    <w:uiPriority w:val="99"/>
    <w:unhideWhenUsed/>
    <w:rsid w:val="00E03C80"/>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E03C80"/>
    <w:rPr>
      <w:rFonts w:ascii="Calibri" w:eastAsia="Calibri" w:hAnsi="Calibri" w:cs="Times New Roman"/>
    </w:rPr>
  </w:style>
  <w:style w:type="table" w:customStyle="1" w:styleId="12">
    <w:name w:val="Сетка таблицы12"/>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03C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3C80"/>
    <w:pPr>
      <w:widowControl w:val="0"/>
      <w:spacing w:after="0" w:line="270" w:lineRule="exact"/>
      <w:ind w:left="103"/>
    </w:pPr>
    <w:rPr>
      <w:rFonts w:ascii="Times New Roman" w:eastAsia="Times New Roman" w:hAnsi="Times New Roman" w:cs="Times New Roman"/>
      <w:lang w:val="en-US"/>
    </w:rPr>
  </w:style>
  <w:style w:type="table" w:customStyle="1" w:styleId="3">
    <w:name w:val="Сетка таблицы3"/>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4852">
      <w:bodyDiv w:val="1"/>
      <w:marLeft w:val="0"/>
      <w:marRight w:val="0"/>
      <w:marTop w:val="0"/>
      <w:marBottom w:val="0"/>
      <w:divBdr>
        <w:top w:val="none" w:sz="0" w:space="0" w:color="auto"/>
        <w:left w:val="none" w:sz="0" w:space="0" w:color="auto"/>
        <w:bottom w:val="none" w:sz="0" w:space="0" w:color="auto"/>
        <w:right w:val="none" w:sz="0" w:space="0" w:color="auto"/>
      </w:divBdr>
    </w:div>
    <w:div w:id="540285056">
      <w:bodyDiv w:val="1"/>
      <w:marLeft w:val="0"/>
      <w:marRight w:val="0"/>
      <w:marTop w:val="0"/>
      <w:marBottom w:val="0"/>
      <w:divBdr>
        <w:top w:val="none" w:sz="0" w:space="0" w:color="auto"/>
        <w:left w:val="none" w:sz="0" w:space="0" w:color="auto"/>
        <w:bottom w:val="none" w:sz="0" w:space="0" w:color="auto"/>
        <w:right w:val="none" w:sz="0" w:space="0" w:color="auto"/>
      </w:divBdr>
    </w:div>
    <w:div w:id="566647951">
      <w:bodyDiv w:val="1"/>
      <w:marLeft w:val="0"/>
      <w:marRight w:val="0"/>
      <w:marTop w:val="0"/>
      <w:marBottom w:val="0"/>
      <w:divBdr>
        <w:top w:val="none" w:sz="0" w:space="0" w:color="auto"/>
        <w:left w:val="none" w:sz="0" w:space="0" w:color="auto"/>
        <w:bottom w:val="none" w:sz="0" w:space="0" w:color="auto"/>
        <w:right w:val="none" w:sz="0" w:space="0" w:color="auto"/>
      </w:divBdr>
    </w:div>
    <w:div w:id="610823447">
      <w:bodyDiv w:val="1"/>
      <w:marLeft w:val="0"/>
      <w:marRight w:val="0"/>
      <w:marTop w:val="0"/>
      <w:marBottom w:val="0"/>
      <w:divBdr>
        <w:top w:val="none" w:sz="0" w:space="0" w:color="auto"/>
        <w:left w:val="none" w:sz="0" w:space="0" w:color="auto"/>
        <w:bottom w:val="none" w:sz="0" w:space="0" w:color="auto"/>
        <w:right w:val="none" w:sz="0" w:space="0" w:color="auto"/>
      </w:divBdr>
    </w:div>
    <w:div w:id="837354949">
      <w:bodyDiv w:val="1"/>
      <w:marLeft w:val="0"/>
      <w:marRight w:val="0"/>
      <w:marTop w:val="0"/>
      <w:marBottom w:val="0"/>
      <w:divBdr>
        <w:top w:val="none" w:sz="0" w:space="0" w:color="auto"/>
        <w:left w:val="none" w:sz="0" w:space="0" w:color="auto"/>
        <w:bottom w:val="none" w:sz="0" w:space="0" w:color="auto"/>
        <w:right w:val="none" w:sz="0" w:space="0" w:color="auto"/>
      </w:divBdr>
      <w:divsChild>
        <w:div w:id="202442990">
          <w:marLeft w:val="150"/>
          <w:marRight w:val="0"/>
          <w:marTop w:val="150"/>
          <w:marBottom w:val="150"/>
          <w:divBdr>
            <w:top w:val="none" w:sz="0" w:space="0" w:color="auto"/>
            <w:left w:val="none" w:sz="0" w:space="0" w:color="auto"/>
            <w:bottom w:val="none" w:sz="0" w:space="0" w:color="auto"/>
            <w:right w:val="none" w:sz="0" w:space="0" w:color="auto"/>
          </w:divBdr>
        </w:div>
        <w:div w:id="631516811">
          <w:marLeft w:val="150"/>
          <w:marRight w:val="0"/>
          <w:marTop w:val="150"/>
          <w:marBottom w:val="150"/>
          <w:divBdr>
            <w:top w:val="none" w:sz="0" w:space="0" w:color="auto"/>
            <w:left w:val="none" w:sz="0" w:space="0" w:color="auto"/>
            <w:bottom w:val="none" w:sz="0" w:space="0" w:color="auto"/>
            <w:right w:val="none" w:sz="0" w:space="0" w:color="auto"/>
          </w:divBdr>
        </w:div>
      </w:divsChild>
    </w:div>
    <w:div w:id="1251623710">
      <w:bodyDiv w:val="1"/>
      <w:marLeft w:val="0"/>
      <w:marRight w:val="0"/>
      <w:marTop w:val="0"/>
      <w:marBottom w:val="0"/>
      <w:divBdr>
        <w:top w:val="none" w:sz="0" w:space="0" w:color="auto"/>
        <w:left w:val="none" w:sz="0" w:space="0" w:color="auto"/>
        <w:bottom w:val="none" w:sz="0" w:space="0" w:color="auto"/>
        <w:right w:val="none" w:sz="0" w:space="0" w:color="auto"/>
      </w:divBdr>
      <w:divsChild>
        <w:div w:id="650793304">
          <w:marLeft w:val="15"/>
          <w:marRight w:val="15"/>
          <w:marTop w:val="15"/>
          <w:marBottom w:val="15"/>
          <w:divBdr>
            <w:top w:val="none" w:sz="0" w:space="0" w:color="auto"/>
            <w:left w:val="none" w:sz="0" w:space="0" w:color="auto"/>
            <w:bottom w:val="none" w:sz="0" w:space="0" w:color="auto"/>
            <w:right w:val="none" w:sz="0" w:space="0" w:color="auto"/>
          </w:divBdr>
          <w:divsChild>
            <w:div w:id="702368855">
              <w:marLeft w:val="0"/>
              <w:marRight w:val="0"/>
              <w:marTop w:val="0"/>
              <w:marBottom w:val="0"/>
              <w:divBdr>
                <w:top w:val="none" w:sz="0" w:space="0" w:color="auto"/>
                <w:left w:val="none" w:sz="0" w:space="0" w:color="auto"/>
                <w:bottom w:val="none" w:sz="0" w:space="0" w:color="auto"/>
                <w:right w:val="none" w:sz="0" w:space="0" w:color="auto"/>
              </w:divBdr>
            </w:div>
            <w:div w:id="13709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andia.ru/text/category/vzaimootnoshen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7</Pages>
  <Words>1405</Words>
  <Characters>8011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dc:creator>
  <cp:keywords/>
  <dc:description/>
  <cp:lastModifiedBy>Аида</cp:lastModifiedBy>
  <cp:revision>12</cp:revision>
  <dcterms:created xsi:type="dcterms:W3CDTF">2016-11-26T17:45:00Z</dcterms:created>
  <dcterms:modified xsi:type="dcterms:W3CDTF">2016-12-04T19:03:00Z</dcterms:modified>
</cp:coreProperties>
</file>