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A7" w:rsidRDefault="006812A7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116AB7" w:rsidRDefault="00116AB7" w:rsidP="008509A3">
      <w:pPr>
        <w:shd w:val="clear" w:color="auto" w:fill="FFFFFF"/>
        <w:spacing w:after="0" w:line="240" w:lineRule="auto"/>
        <w:ind w:left="27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6AB7" w:rsidRDefault="00116AB7" w:rsidP="008509A3">
      <w:pPr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Областной конкурс методических материалов </w:t>
      </w:r>
    </w:p>
    <w:p w:rsidR="00116AB7" w:rsidRDefault="00116AB7" w:rsidP="008509A3">
      <w:pPr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по патриотическому воспитанию «Гордимся Россией!»</w:t>
      </w:r>
    </w:p>
    <w:p w:rsidR="00116AB7" w:rsidRDefault="00116AB7" w:rsidP="008509A3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16AB7" w:rsidRDefault="00116AB7" w:rsidP="008509A3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16AB7" w:rsidRPr="007A3361" w:rsidRDefault="00116AB7" w:rsidP="008509A3">
      <w:pPr>
        <w:shd w:val="clear" w:color="auto" w:fill="FFFFFF"/>
        <w:spacing w:after="0" w:line="240" w:lineRule="auto"/>
        <w:ind w:left="27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A33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Проект, </w:t>
      </w:r>
      <w:r w:rsidRPr="007A33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посвященный 75-летию Победы в Великой Отечественной войне 1941-1945 гг.</w:t>
      </w:r>
    </w:p>
    <w:p w:rsidR="00116AB7" w:rsidRPr="007A3361" w:rsidRDefault="00116AB7" w:rsidP="008509A3">
      <w:pPr>
        <w:shd w:val="clear" w:color="auto" w:fill="FFFFFF"/>
        <w:spacing w:after="0" w:line="240" w:lineRule="auto"/>
        <w:ind w:left="27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A33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116AB7" w:rsidRPr="00116AB7" w:rsidRDefault="00116AB7" w:rsidP="008509A3">
      <w:pPr>
        <w:shd w:val="clear" w:color="auto" w:fill="FFFFFF"/>
        <w:spacing w:after="0" w:line="240" w:lineRule="auto"/>
        <w:ind w:left="27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A3361">
        <w:rPr>
          <w:rStyle w:val="c31c50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A3361">
        <w:rPr>
          <w:rStyle w:val="c5"/>
          <w:rFonts w:ascii="Times New Roman" w:eastAsiaTheme="majorEastAsia" w:hAnsi="Times New Roman" w:cs="Times New Roman"/>
          <w:sz w:val="32"/>
          <w:szCs w:val="32"/>
        </w:rPr>
        <w:t xml:space="preserve"> </w:t>
      </w:r>
      <w:r>
        <w:rPr>
          <w:rStyle w:val="c5"/>
          <w:rFonts w:ascii="Times New Roman" w:eastAsiaTheme="majorEastAsia" w:hAnsi="Times New Roman" w:cs="Times New Roman"/>
          <w:b/>
          <w:sz w:val="32"/>
          <w:szCs w:val="32"/>
        </w:rPr>
        <w:t>«Этих дней не смолкнет слава!</w:t>
      </w:r>
      <w:r w:rsidR="004224D5">
        <w:rPr>
          <w:rStyle w:val="c5"/>
          <w:rFonts w:ascii="Times New Roman" w:eastAsiaTheme="majorEastAsia" w:hAnsi="Times New Roman" w:cs="Times New Roman"/>
          <w:b/>
          <w:sz w:val="32"/>
          <w:szCs w:val="32"/>
        </w:rPr>
        <w:t>»</w:t>
      </w:r>
    </w:p>
    <w:p w:rsidR="00116AB7" w:rsidRDefault="00116AB7" w:rsidP="008509A3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16AB7" w:rsidRDefault="00116AB7" w:rsidP="00850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AB7" w:rsidRDefault="00116AB7" w:rsidP="008509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8A1">
        <w:rPr>
          <w:rFonts w:ascii="Times New Roman" w:hAnsi="Times New Roman" w:cs="Times New Roman"/>
          <w:b/>
          <w:sz w:val="32"/>
          <w:szCs w:val="32"/>
        </w:rPr>
        <w:t>Номинация: сценарии мероприятий, посвященных Году памяти и славы</w:t>
      </w:r>
    </w:p>
    <w:p w:rsidR="00711B3E" w:rsidRDefault="00711B3E" w:rsidP="008509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B3E" w:rsidRPr="00711B3E" w:rsidRDefault="00711B3E" w:rsidP="00850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1B3E">
        <w:rPr>
          <w:rFonts w:ascii="Times New Roman" w:hAnsi="Times New Roman" w:cs="Times New Roman"/>
          <w:sz w:val="32"/>
          <w:szCs w:val="32"/>
        </w:rPr>
        <w:t>Ссылка на дополнительные материалы</w:t>
      </w:r>
    </w:p>
    <w:p w:rsidR="00711B3E" w:rsidRPr="00711B3E" w:rsidRDefault="00711B3E" w:rsidP="00850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1B3E">
        <w:rPr>
          <w:rFonts w:ascii="Times New Roman" w:hAnsi="Times New Roman" w:cs="Times New Roman"/>
          <w:sz w:val="32"/>
          <w:szCs w:val="32"/>
        </w:rPr>
        <w:t xml:space="preserve"> и реализованные мероприятия</w:t>
      </w:r>
    </w:p>
    <w:p w:rsidR="00711B3E" w:rsidRPr="00711B3E" w:rsidRDefault="00711B3E" w:rsidP="00850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1B3E">
        <w:rPr>
          <w:rFonts w:ascii="Times New Roman" w:hAnsi="Times New Roman" w:cs="Times New Roman"/>
          <w:sz w:val="32"/>
          <w:szCs w:val="32"/>
        </w:rPr>
        <w:t>на официальном сайте МДОУ Некоузского детского сада №3</w:t>
      </w:r>
    </w:p>
    <w:p w:rsidR="00711B3E" w:rsidRPr="00711B3E" w:rsidRDefault="005C2EAB" w:rsidP="00850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hyperlink r:id="rId8" w:history="1">
        <w:r w:rsidR="00711B3E" w:rsidRPr="00711B3E">
          <w:rPr>
            <w:rStyle w:val="af6"/>
            <w:rFonts w:ascii="Times New Roman" w:hAnsi="Times New Roman" w:cs="Times New Roman"/>
            <w:sz w:val="32"/>
            <w:szCs w:val="32"/>
          </w:rPr>
          <w:t>https://ds3nkz.edu.yar.ru/den_pobedi.html</w:t>
        </w:r>
      </w:hyperlink>
    </w:p>
    <w:p w:rsidR="00711B3E" w:rsidRPr="000D58A1" w:rsidRDefault="00711B3E" w:rsidP="008509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58A1" w:rsidRPr="000D58A1" w:rsidRDefault="000D58A1" w:rsidP="008509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58A1" w:rsidRPr="00116AB7" w:rsidRDefault="000D58A1" w:rsidP="00850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16AB7" w:rsidRPr="00116AB7" w:rsidRDefault="00116AB7" w:rsidP="008509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6AB7"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116AB7" w:rsidRPr="00116AB7" w:rsidRDefault="00116AB7" w:rsidP="008509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6AB7">
        <w:rPr>
          <w:rFonts w:ascii="Times New Roman" w:hAnsi="Times New Roman" w:cs="Times New Roman"/>
          <w:sz w:val="28"/>
          <w:szCs w:val="28"/>
        </w:rPr>
        <w:t>Аскерова Аида Усмановна,</w:t>
      </w:r>
      <w:r w:rsidRPr="00116AB7">
        <w:rPr>
          <w:sz w:val="28"/>
          <w:szCs w:val="28"/>
        </w:rPr>
        <w:t xml:space="preserve"> старший воспитатель</w:t>
      </w:r>
    </w:p>
    <w:p w:rsidR="00116AB7" w:rsidRPr="00116AB7" w:rsidRDefault="00116AB7" w:rsidP="008509A3">
      <w:pPr>
        <w:tabs>
          <w:tab w:val="left" w:pos="720"/>
          <w:tab w:val="left" w:pos="900"/>
        </w:tabs>
        <w:spacing w:after="0" w:line="240" w:lineRule="auto"/>
        <w:ind w:firstLine="709"/>
        <w:jc w:val="right"/>
        <w:rPr>
          <w:sz w:val="28"/>
          <w:szCs w:val="28"/>
        </w:rPr>
      </w:pPr>
      <w:r w:rsidRPr="00116AB7">
        <w:rPr>
          <w:sz w:val="28"/>
          <w:szCs w:val="28"/>
        </w:rPr>
        <w:t>МДОУ Некоузского  детского сада №3</w:t>
      </w:r>
    </w:p>
    <w:p w:rsidR="00116AB7" w:rsidRPr="00116AB7" w:rsidRDefault="00116AB7" w:rsidP="008509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6AB7">
        <w:rPr>
          <w:rFonts w:ascii="Times New Roman" w:hAnsi="Times New Roman" w:cs="Times New Roman"/>
          <w:sz w:val="28"/>
          <w:szCs w:val="28"/>
        </w:rPr>
        <w:t>Баранова Татьяна Михайловна,</w:t>
      </w:r>
      <w:r w:rsidRPr="00116AB7">
        <w:rPr>
          <w:sz w:val="28"/>
          <w:szCs w:val="28"/>
        </w:rPr>
        <w:t xml:space="preserve"> воспитатель</w:t>
      </w:r>
    </w:p>
    <w:p w:rsidR="00116AB7" w:rsidRPr="00116AB7" w:rsidRDefault="00116AB7" w:rsidP="008509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6AB7">
        <w:rPr>
          <w:sz w:val="28"/>
          <w:szCs w:val="28"/>
        </w:rPr>
        <w:t xml:space="preserve">МДОУ Некоузского детского сада №3 </w:t>
      </w:r>
    </w:p>
    <w:p w:rsidR="00116AB7" w:rsidRPr="00116AB7" w:rsidRDefault="00116AB7" w:rsidP="008509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0"/>
          <w:szCs w:val="28"/>
        </w:rPr>
      </w:pPr>
    </w:p>
    <w:p w:rsidR="00116AB7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Содержание</w:t>
      </w:r>
    </w:p>
    <w:p w:rsidR="00842833" w:rsidRDefault="00842833" w:rsidP="00842833">
      <w:pPr>
        <w:shd w:val="clear" w:color="auto" w:fill="FFFFFF"/>
        <w:spacing w:after="0" w:line="240" w:lineRule="auto"/>
        <w:ind w:left="27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2833" w:rsidRPr="00842833" w:rsidRDefault="00842833" w:rsidP="00842833">
      <w:pPr>
        <w:tabs>
          <w:tab w:val="num" w:pos="720"/>
          <w:tab w:val="left" w:pos="12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42833" w:rsidRPr="00842833" w:rsidRDefault="00842833" w:rsidP="00842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проекта………………………………………………………………………………………………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42833" w:rsidRPr="00842833" w:rsidRDefault="00842833" w:rsidP="00842833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Основание для разработки проекта………………………………………………………………………………….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842833" w:rsidRPr="00842833" w:rsidRDefault="00842833" w:rsidP="00842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Научная новизна проекта……………………………………………………………………………………………..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842833" w:rsidRPr="00842833" w:rsidRDefault="00842833" w:rsidP="00842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Теоретическая значимость проекта………………………………………………………………………………….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842833" w:rsidRPr="00842833" w:rsidRDefault="00842833" w:rsidP="00842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значимость проекта………………………………………………………………………………….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..6</w:t>
      </w:r>
    </w:p>
    <w:p w:rsidR="00842833" w:rsidRPr="00842833" w:rsidRDefault="00842833" w:rsidP="00842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эффективности проекта……………………………………………………………………………………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…6</w:t>
      </w:r>
    </w:p>
    <w:p w:rsidR="00842833" w:rsidRPr="00842833" w:rsidRDefault="00842833" w:rsidP="00842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Экономичность проекта……………………………………………………………………………………………….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:rsidR="00842833" w:rsidRPr="00842833" w:rsidRDefault="00842833" w:rsidP="00842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Риски и ограничения реализации проекта…………………………………………………………………………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…7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Направление   проекта…………………………………………………………………………………………………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Вид проекта 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Сроки реализации проекта…………………………………………………………………………………………….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.7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Состав участников……………………………………………………………………………………………………...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.7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Цель……………………………………………………………………………………………………………………….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Задачи……………………………………………………………………………………………………………………..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..8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Условия эффективности проведения мероприятия………………………………………………………………...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.....9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Основные принципы организации патриотического воспитания………………………………………………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……10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Основные направления деятельности………………………………………………………………………………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…10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Формы и методы реализации………………………………………………………………………………………….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.11</w:t>
      </w:r>
    </w:p>
    <w:p w:rsidR="00842833" w:rsidRPr="00842833" w:rsidRDefault="00842833" w:rsidP="0084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33">
        <w:rPr>
          <w:rFonts w:ascii="Times New Roman" w:hAnsi="Times New Roman" w:cs="Times New Roman"/>
          <w:sz w:val="28"/>
          <w:szCs w:val="28"/>
        </w:rPr>
        <w:t>Ресурсы…………………………………………………………………………………………………………………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842833" w:rsidRPr="00842833" w:rsidRDefault="00842833" w:rsidP="00842833">
      <w:pPr>
        <w:pStyle w:val="c8"/>
        <w:spacing w:before="0" w:beforeAutospacing="0" w:after="0" w:afterAutospacing="0"/>
        <w:rPr>
          <w:rStyle w:val="c5"/>
          <w:rFonts w:eastAsiaTheme="majorEastAsia"/>
          <w:sz w:val="28"/>
          <w:szCs w:val="28"/>
        </w:rPr>
      </w:pPr>
      <w:r w:rsidRPr="00842833">
        <w:rPr>
          <w:rStyle w:val="c31c50c55c53"/>
          <w:rFonts w:eastAsiaTheme="minorEastAsia"/>
          <w:bCs/>
          <w:iCs/>
          <w:color w:val="000000"/>
          <w:sz w:val="28"/>
          <w:szCs w:val="28"/>
        </w:rPr>
        <w:t>Этапы работы над проектом…………………………………………………………………………………………</w:t>
      </w:r>
      <w:r>
        <w:rPr>
          <w:rStyle w:val="c31c50c55c53"/>
          <w:rFonts w:eastAsiaTheme="minorEastAsia"/>
          <w:bCs/>
          <w:iCs/>
          <w:color w:val="000000"/>
          <w:sz w:val="28"/>
          <w:szCs w:val="28"/>
        </w:rPr>
        <w:t>..14</w:t>
      </w:r>
    </w:p>
    <w:p w:rsidR="00842833" w:rsidRPr="00842833" w:rsidRDefault="00842833" w:rsidP="00842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Методическое обеспечение проекта…………………………………………………………………………………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…17</w:t>
      </w:r>
    </w:p>
    <w:p w:rsidR="00842833" w:rsidRPr="00842833" w:rsidRDefault="00842833" w:rsidP="00842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мероприятий</w:t>
      </w:r>
      <w:r w:rsidRPr="00842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42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посвященных 75-летию Победы в Великой Отечественной войне 1941-1945 г.г………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…..17</w:t>
      </w:r>
    </w:p>
    <w:p w:rsidR="00842833" w:rsidRPr="00842833" w:rsidRDefault="00842833" w:rsidP="0084283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833">
        <w:rPr>
          <w:iCs/>
          <w:color w:val="000000"/>
          <w:sz w:val="28"/>
          <w:szCs w:val="28"/>
        </w:rPr>
        <w:t>Список литературы…………………………………………………………………………………………………..</w:t>
      </w:r>
      <w:r>
        <w:rPr>
          <w:iCs/>
          <w:color w:val="000000"/>
          <w:sz w:val="28"/>
          <w:szCs w:val="28"/>
        </w:rPr>
        <w:t>23</w:t>
      </w:r>
    </w:p>
    <w:p w:rsidR="00842833" w:rsidRPr="00842833" w:rsidRDefault="00842833" w:rsidP="00842833">
      <w:pPr>
        <w:pStyle w:val="af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16AB7" w:rsidRDefault="00116AB7" w:rsidP="008509A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33" w:rsidRDefault="00842833" w:rsidP="008509A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AB7" w:rsidRPr="008509A3" w:rsidRDefault="00116AB7" w:rsidP="008509A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8212B" w:rsidRPr="008509A3" w:rsidRDefault="0038212B" w:rsidP="008509A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4D5" w:rsidRPr="008509A3" w:rsidRDefault="004224D5" w:rsidP="008509A3">
      <w:pPr>
        <w:shd w:val="clear" w:color="auto" w:fill="FFFFFF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«…для большинства россиян </w:t>
      </w:r>
      <w:r w:rsidR="000E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«патриотизм»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сохранило своё первоначальное значение.  Это чувство гордости перед своим Отечеством, его историей, свершениями. Это стремление сделать свою страну краше, богаче, крепче. Утратив патриотизм, связанные с ним национальную гордость и достоинство, мы потеряем себя как народ, способный на великие свершения».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В.В.Путин</w:t>
      </w:r>
      <w:r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D5" w:rsidRPr="008509A3" w:rsidRDefault="004224D5" w:rsidP="00850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Развитие российского государства и общества, модернизация </w:t>
      </w:r>
      <w:r w:rsidR="000E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введение федеральных государственных стандартов </w:t>
      </w:r>
      <w:r w:rsidR="000E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ставят новые задачи в области воспитания молодого поколения.</w:t>
      </w:r>
    </w:p>
    <w:p w:rsidR="004224D5" w:rsidRPr="008509A3" w:rsidRDefault="000E7C6A" w:rsidP="00850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4D5"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направление воспитания должно внести весомый, а в некоторых случаях и решающий вклад в дело формирования достойных граждан, подготовки умелых и сильных защитников Отечества. Важность и в то же время сложность решения задач патриотического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4D5"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подчеркивает президент Российской Федерации, отмечая, что «...грамотных и продуманных действий требуют вопросы, связанные с патриотическим воспитанием . Эта тема вечная, но очень сложная».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- это многоплановая, систематическая, целенаправленная и скоординированная деятельность </w:t>
      </w:r>
      <w:r w:rsidR="000E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общественных объединений и организаций по формированию </w:t>
      </w:r>
      <w:r w:rsidR="000E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В настоящее время очень мало внимания уделяется воспитанию </w:t>
      </w:r>
      <w:r w:rsidR="000E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как патриотов своего отечества, основной упор в процессе обучения и воспитания делается на профессиональную реализацию и адаптацию к жизни в современном обществе. Проблема патриотизма особенно остро встала в последнее время, в связи с напряженной политической, экономической, социальной атмосферой. Проблемы нравственно-патриотического воспитания отошли на второй план, что недопустимо в процессе развития и воспитания человека и гражданина своего отечества.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Только на основе возвышающихся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Сегодня, когда на государственном уровне гражданско-патриотическое воспитание выделено в качестве приоритетного направления, наш проект, который направлен на сохранение преемственности поколений и формирование патриотизма, мы считаем особенно актуальным.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школьников – процесс сложный и длительный. Любовь к родной стране, родному краю играют огромную роль в становлении личности ребенка.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 Без возрождения национальной гордости, национального достоинства нельзя вдохновить людей на высокие дела. Эти качества должны воспитываться с раннего детства.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 бесспорна: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2020 году будет  75-летие   со Дня Великой Победы.  Казалось бы, совсем немного, на самом деле – целая вечность. Ветераны, некогда ходившие целыми колоннами на парадах и шествиях, звеня орденами и медалями, нынче растворились в людской массе: иногда по праздникам можно увидеть немногочисленный состав пожилых людей с орденскими планками и медалями на груди. Их осталось очень мало. Время  неумолимо стирает связующие нити с прошлым.  А страна пожинает плоды бездушия, цинизма и абсолютного незнания исторической правды представителями «потерянного»  поколения, которому не прививалось патриотическое воспитание. Было и такое время.  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празднования  Дня Победы нужно еще раз, еще много раз прикоснуться к истории – истории нашего героического народа. Главным средством воспитания гражданина и патриота в современных условиях становиться содружество подростков и педагогов, связанных едиными задачами, деятельностью, гуманными отношениями. Именно здесь сохраняется нить поколений педагогов, выпускников, родителей, всех тех, кто причастен к процессу обучения и воспитания. Обращение к духовному опыту предшествующих поколений – важнейший фактор формирования нравственности и патриотизма.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авторы проекта уверены, что при его реализации в детях будет заложено начало понимания высоких гражданско - патриотических чувств: любовь к Отечеству, чувство гордости за свой народ, его историю, традиции, культурные достижения, чувство национальной гордости и любви к своей малой Родине.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 разработан в соответствии программой «Патриотическое воспитание граждан Российской Федерации». Он содержит серьёзную и системную работу по формированию нравственных качеств личности учащихся, работу ума, души и сердца ребёнка. Необходимо создавать условия для воспитания патриотических чувств и качеств, которые станут впоследствии основой нравственного поведения ребенка. Формирование патриотического воспитания должно осуществляться на основе образа жизни людей, которые являются ярким примером служения своей семье, краю.</w:t>
      </w:r>
    </w:p>
    <w:p w:rsidR="004224D5" w:rsidRDefault="004224D5" w:rsidP="008509A3">
      <w:pPr>
        <w:shd w:val="clear" w:color="auto" w:fill="FFFFFF"/>
        <w:spacing w:after="0" w:line="240" w:lineRule="auto"/>
        <w:ind w:left="-142" w:righ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09A1112" wp14:editId="018DA334">
                <wp:extent cx="302260" cy="302260"/>
                <wp:effectExtent l="0" t="0" r="0" b="0"/>
                <wp:docPr id="1" name="AutoShape 1" descr="https://docs.google.com/drawings/d/ssyq5YVpHhfqGRymUJTv-DA/image?rev=1&amp;h=221&amp;w=62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ocs.google.com/drawings/d/ssyq5YVpHhfqGRymUJTv-DA/image?rev=1&amp;h=221&amp;w=624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842833" w:rsidRPr="008509A3" w:rsidRDefault="00842833" w:rsidP="008509A3">
      <w:pPr>
        <w:shd w:val="clear" w:color="auto" w:fill="FFFFFF"/>
        <w:spacing w:after="0" w:line="240" w:lineRule="auto"/>
        <w:ind w:left="-142" w:righ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D5" w:rsidRPr="008509A3" w:rsidRDefault="004224D5" w:rsidP="008509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разработки проекта: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ребёнка.</w:t>
      </w:r>
    </w:p>
    <w:p w:rsidR="004224D5" w:rsidRPr="008509A3" w:rsidRDefault="004224D5" w:rsidP="008509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lastRenderedPageBreak/>
        <w:t>Конституция Российской Федерации</w:t>
      </w:r>
      <w:r w:rsidRPr="008509A3">
        <w:rPr>
          <w:rFonts w:ascii="Times New Roman" w:hAnsi="Times New Roman" w:cs="Times New Roman"/>
          <w:bCs/>
          <w:sz w:val="28"/>
          <w:szCs w:val="28"/>
        </w:rPr>
        <w:t>.</w:t>
      </w:r>
      <w:r w:rsidRPr="008509A3">
        <w:rPr>
          <w:rFonts w:ascii="Times New Roman" w:hAnsi="Times New Roman" w:cs="Times New Roman"/>
          <w:sz w:val="28"/>
          <w:szCs w:val="28"/>
        </w:rPr>
        <w:t> </w:t>
      </w:r>
    </w:p>
    <w:p w:rsidR="004224D5" w:rsidRPr="008509A3" w:rsidRDefault="004224D5" w:rsidP="008509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 </w:t>
      </w:r>
      <w:r w:rsidRPr="008509A3">
        <w:rPr>
          <w:rFonts w:ascii="Times New Roman" w:hAnsi="Times New Roman" w:cs="Times New Roman"/>
          <w:bCs/>
          <w:sz w:val="28"/>
          <w:szCs w:val="28"/>
        </w:rPr>
        <w:t>№ 273. </w:t>
      </w:r>
    </w:p>
    <w:p w:rsidR="004224D5" w:rsidRPr="008509A3" w:rsidRDefault="004224D5" w:rsidP="008509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Федеральный закон  «О днях воинской славы и памятных датах России»</w:t>
      </w:r>
      <w:r w:rsidRPr="008509A3">
        <w:rPr>
          <w:rFonts w:ascii="Times New Roman" w:hAnsi="Times New Roman" w:cs="Times New Roman"/>
          <w:bCs/>
          <w:sz w:val="28"/>
          <w:szCs w:val="28"/>
        </w:rPr>
        <w:t> </w:t>
      </w:r>
      <w:r w:rsidRPr="008509A3">
        <w:rPr>
          <w:rFonts w:ascii="Times New Roman" w:hAnsi="Times New Roman" w:cs="Times New Roman"/>
          <w:sz w:val="28"/>
          <w:szCs w:val="28"/>
        </w:rPr>
        <w:t>от 13 марта 1995 г.</w:t>
      </w:r>
    </w:p>
    <w:p w:rsidR="004224D5" w:rsidRPr="008509A3" w:rsidRDefault="004224D5" w:rsidP="008509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Федеральный закон «Об увековечении Победы советского народа в Великой Отечественной войне</w:t>
      </w:r>
      <w:r w:rsidRPr="008509A3">
        <w:rPr>
          <w:rFonts w:ascii="Times New Roman" w:hAnsi="Times New Roman" w:cs="Times New Roman"/>
          <w:bCs/>
          <w:sz w:val="28"/>
          <w:szCs w:val="28"/>
        </w:rPr>
        <w:t> 1941-1945 гг.»</w:t>
      </w:r>
      <w:r w:rsidRPr="008509A3">
        <w:rPr>
          <w:rFonts w:ascii="Times New Roman" w:hAnsi="Times New Roman" w:cs="Times New Roman"/>
          <w:sz w:val="28"/>
          <w:szCs w:val="28"/>
        </w:rPr>
        <w:t> (с изменениями и дополнениями) от 19 мая 1995г.</w:t>
      </w:r>
    </w:p>
    <w:p w:rsidR="004224D5" w:rsidRPr="008509A3" w:rsidRDefault="004224D5" w:rsidP="008509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 внесении изменений в Закон Российской Федерации "Об увековечении памяти погибших при защите Отечества"» от 5 апреля 2013 г.</w:t>
      </w:r>
    </w:p>
    <w:p w:rsidR="004224D5" w:rsidRPr="008509A3" w:rsidRDefault="004224D5" w:rsidP="008509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2016–2020 годы»</w:t>
      </w:r>
    </w:p>
    <w:p w:rsidR="004224D5" w:rsidRPr="008509A3" w:rsidRDefault="004224D5" w:rsidP="008509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</w:t>
      </w:r>
    </w:p>
    <w:p w:rsidR="004224D5" w:rsidRPr="008509A3" w:rsidRDefault="004224D5" w:rsidP="008509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 Стратегия развития воспитания в Российской Федерации на период до</w:t>
      </w:r>
      <w:r w:rsidRPr="008509A3">
        <w:rPr>
          <w:rFonts w:ascii="Times New Roman" w:hAnsi="Times New Roman" w:cs="Times New Roman"/>
          <w:bCs/>
          <w:sz w:val="28"/>
          <w:szCs w:val="28"/>
        </w:rPr>
        <w:t> 2025 года</w:t>
      </w:r>
    </w:p>
    <w:p w:rsidR="004224D5" w:rsidRPr="008509A3" w:rsidRDefault="004224D5" w:rsidP="008509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09A3">
        <w:rPr>
          <w:rFonts w:ascii="Times New Roman" w:hAnsi="Times New Roman" w:cs="Times New Roman"/>
          <w:bCs/>
          <w:sz w:val="28"/>
          <w:szCs w:val="28"/>
        </w:rPr>
        <w:t>Закон Ярославской области о патриотическом воспитании от16.02.2016г.</w:t>
      </w:r>
    </w:p>
    <w:p w:rsidR="004224D5" w:rsidRPr="008509A3" w:rsidRDefault="004224D5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A39" w:rsidRPr="008509A3" w:rsidRDefault="00952A39" w:rsidP="008509A3">
      <w:pPr>
        <w:shd w:val="clear" w:color="auto" w:fill="FFFFFF"/>
        <w:spacing w:after="0" w:line="240" w:lineRule="auto"/>
        <w:ind w:left="57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Научная новизна проекта.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новизна проекта состоит в том, что: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основе анализа нормативно-правовой базы организации патриотического воспитания  ДОУ    и обобщения опыта данной работы будет разработана современная организационно-методическая модель данного направления воспитания;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будут разработаны и апробированы критерии оценки результатов и эффективности патриотического воспитания в системе внеурочной работы  школы - интерната, позволяющие целенаправленно модернизировать содержание, формы и методы патриотического воспитания в зависимости от его целей.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значимость проекта.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 значимость результатов проекта заключается в том, что обоснованные в нем основные тенденции развития патриотического воспитания могут стать важным ориентиром для создания проектов другими ДОУ в данной сфере;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и апробированная на практике модель патриотического воспитания   расширяет теоретические представления о возможностях сетевых образовательных и воспитательных учреждений, подходах к подготовке подбору кадров для них;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сформулированные в проекте основные принципы отбора содержания, форм и методов военно-патриотической работы, научная характеристика условий эффективной реализации данного направления воспитания могут выполнять функцию необходимого теоретического основания для прикладных и методических разработок;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 база, разработанная в процессе формирования системы патриотического воспитания – может быть использована при разработке подобных моделей в других образовательных учреждениях.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Практическая значимость проекта.</w:t>
      </w:r>
    </w:p>
    <w:p w:rsidR="00952A39" w:rsidRPr="008509A3" w:rsidRDefault="00952A39" w:rsidP="008509A3">
      <w:pPr>
        <w:pStyle w:val="ac"/>
        <w:numPr>
          <w:ilvl w:val="0"/>
          <w:numId w:val="27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авторский подход к формированию информационной составляющей патриотического воспитания сможет продемонстрировать новые возможности при формировании патриотического характера мировоззрения у учащихся.</w:t>
      </w:r>
    </w:p>
    <w:p w:rsidR="00952A39" w:rsidRPr="008509A3" w:rsidRDefault="00952A39" w:rsidP="008509A3">
      <w:pPr>
        <w:pStyle w:val="ac"/>
        <w:numPr>
          <w:ilvl w:val="0"/>
          <w:numId w:val="27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критерии оценки эффективности и результатов патриотического воспитания, могут быть использованы образовательными учреждениями с целью повышения качества образования и при формировании требований к кадрам, реализующим задачи патриотического воспитания.</w:t>
      </w:r>
    </w:p>
    <w:p w:rsidR="004224D5" w:rsidRPr="008509A3" w:rsidRDefault="004224D5" w:rsidP="008509A3">
      <w:pPr>
        <w:pStyle w:val="c44c65"/>
        <w:spacing w:before="0" w:beforeAutospacing="0" w:after="0" w:afterAutospacing="0"/>
        <w:ind w:firstLine="709"/>
        <w:jc w:val="right"/>
        <w:rPr>
          <w:rStyle w:val="c9"/>
          <w:rFonts w:eastAsiaTheme="majorEastAsia"/>
          <w:iCs/>
          <w:color w:val="000000"/>
          <w:sz w:val="28"/>
          <w:szCs w:val="28"/>
        </w:rPr>
      </w:pP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проекта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проекта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Нравственно-духовные параметры: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сформированность гражданских навыков: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и действовать индивидуально и в коллективе;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своих прав и обязанностей и умение их использовать;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принимать и защищать свои решения;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участию в общественных делах;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образованию;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сформированность осознанного отношения к базовым ценностям: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патриотизм и любовь к Родине;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и свободы человека и гражданина;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символики Российской Федерации;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национальное самосознание;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чести и достоинства других граждан;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гражданственность.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Количественные параметры:</w:t>
      </w:r>
    </w:p>
    <w:p w:rsidR="00952A39" w:rsidRPr="008509A3" w:rsidRDefault="00711B3E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включенность каждого воспитанника</w:t>
      </w:r>
      <w:r w:rsidR="00952A39"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воспитательные ситуации;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качество </w:t>
      </w:r>
      <w:r w:rsidR="00711B3E"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детско-родительских 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</w:t>
      </w:r>
      <w:r w:rsidR="00711B3E"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участие в поисково- исследовательской работе;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участие в муниципальных конкурсах по гражданско-патриотической тематике;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Количество мероприятий, проводимых по гражданско-патриотическому воспитанию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Участие в региональных и федеральных конкурсах гражданско-патриотических направленностей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100% участие  </w:t>
      </w:r>
      <w:r w:rsidR="00711B3E"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участвовавших в мероприятиях, в спортивных играх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left="57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Экономичность проекта.</w:t>
      </w:r>
    </w:p>
    <w:p w:rsidR="00711B3E" w:rsidRPr="008509A3" w:rsidRDefault="00952A39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Экономичность проекта заключается в том, что данная мо</w:t>
      </w:r>
      <w:r w:rsidR="00711B3E"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 функционирует на базе ДОУ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этого предоставлен </w:t>
      </w:r>
      <w:r w:rsidR="00711B3E"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 имеются определенные условия для работы. </w:t>
      </w:r>
    </w:p>
    <w:p w:rsidR="00952A39" w:rsidRPr="008509A3" w:rsidRDefault="00952A39" w:rsidP="008509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Риски и ограничения реализации проекта</w:t>
      </w:r>
    </w:p>
    <w:p w:rsidR="000D58A1" w:rsidRPr="008509A3" w:rsidRDefault="00952A39" w:rsidP="008509A3">
      <w:pPr>
        <w:shd w:val="clear" w:color="auto" w:fill="FFFFFF"/>
        <w:spacing w:after="0" w:line="240" w:lineRule="auto"/>
        <w:ind w:firstLine="709"/>
        <w:jc w:val="both"/>
        <w:rPr>
          <w:rStyle w:val="c3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риск в том, что, если проводить работу формально, </w:t>
      </w:r>
      <w:r w:rsidR="00711B3E"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воспримут этот проект как обычный ряд мероприятий, и это работа не затронет их ум и сердце. Чтобы этого не произошло, нужно приложить все усилия, опыт и знания, внедрить новые разнообразные и эффективные технологии для правильного и полного осуществления настоящего проекта по патриотическому воспитанию.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b/>
          <w:sz w:val="28"/>
          <w:szCs w:val="28"/>
        </w:rPr>
        <w:t>Направление   проекта</w:t>
      </w:r>
      <w:r w:rsidRPr="008509A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«Патриотическое воспитание детей дошкольного возраста »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A3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Творческо - познавательный.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A3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Проект реализуется января по декабрь 2020 года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A3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Воспитанники МДОУ Некоузского детского сада № 3 с 4 до 7 лет (95 детей), родители, Заведующий, старший воспитатель, воспитатели, педагог-психолог, учитель-логопед, социальный педагог, инструктор по физическому воспитанию, музыкальные  руководители, детская библиотека, сотрудники  МУК Некоузский КДЦ, сотрудники  школьного музея боевой славы, Некоузский культурно-этнографический музей, МУ «САМиС»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A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Формирование у обучающихся гражданственности, патриотизма, активной жизненной позиции для успешной их социализации посредством вовлечения  обучающихся, педагогов, родителей в активную деятельность по патриотическому воспитанию.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1) Обобщить и расширить знания детей о Великой Отечественной войне: городах - героях, героях войны, наградах, о работе в тылу и т.д.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2)  Воспитывать уважение к ратным подвигам бойцов, гордость за свой народ, любовь к родине.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3)  Познакомить с именами героев России, их подвигами во время Великой Отечественной войны, зарождая в детях чувство гордости, уважения и любви к своим соотечественникам.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4)  Воспитывать любовь и уважение к ветеранам Великой Отечественной войны, желание заботиться о них.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lastRenderedPageBreak/>
        <w:t>5)  Приобщать к словесному искусству, развивать художественное восприятие и эстетический вкус через знакомство с литературными произведениями о войне.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6)  Развивать продуктивную деятельность детей и детское творчество, знакомить с произведениями живописи, связанными с темой войны и Днём Победы.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7)  Содействовать взаимодействию сотрудников детского сада, родителей и социальных партнёров для успешной реализации проекта.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A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1) Обобщены и расширены знания детей о Великой Отечественной войне: городах - героях, героях войны, наградах, о работе в тылу и т.д.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2)  Сформировано чувство уважения к ратным подвигам бойцов, гордость за свой народ, любовь к родине.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3)  Дети знакомы  с именами героев России, их подвигами во время Великой Отечественной войны.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4)  Сформировано чувство  любви и уважения к ветеранам Великой Отечественной войны, желание заботиться о них.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5)  Дети приобщены к словесному искусству, развито художественное восприятие и эстетический вкус через знакомство с литературными произведениями о войне.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6)  Развита продуктивная деятельность детей и детское творчество, дети знакомы с произведениями живописи, связанными с темой войны и Днём Победы.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7) Налажено взаимодействие сотрудников детского сада, родителей и социальных партнёров для успешной реализации проекта.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8) Повышен уровень ответственности родителей за формирование у детей патриотических чувств, гражданской позиции.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 xml:space="preserve">Социальная и воспитательная значимость ожидаемых результатов проекта 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A3">
        <w:rPr>
          <w:rFonts w:ascii="Times New Roman" w:hAnsi="Times New Roman" w:cs="Times New Roman"/>
          <w:b/>
          <w:sz w:val="28"/>
          <w:szCs w:val="28"/>
        </w:rPr>
        <w:t>В результате реализации проекта ожидается:</w:t>
      </w:r>
    </w:p>
    <w:p w:rsidR="008509A3" w:rsidRPr="00842833" w:rsidRDefault="008509A3" w:rsidP="008509A3">
      <w:pPr>
        <w:pStyle w:val="ac"/>
        <w:numPr>
          <w:ilvl w:val="0"/>
          <w:numId w:val="40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содержания гражданско-патриотического воспитания;</w:t>
      </w:r>
    </w:p>
    <w:p w:rsidR="008509A3" w:rsidRPr="00842833" w:rsidRDefault="008509A3" w:rsidP="008509A3">
      <w:pPr>
        <w:pStyle w:val="ac"/>
        <w:numPr>
          <w:ilvl w:val="0"/>
          <w:numId w:val="40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в систему гражданско-патриотического воспитания представителей всех субъектов образовательной деятельности;</w:t>
      </w:r>
    </w:p>
    <w:p w:rsidR="008509A3" w:rsidRPr="00842833" w:rsidRDefault="008509A3" w:rsidP="008509A3">
      <w:pPr>
        <w:pStyle w:val="ac"/>
        <w:numPr>
          <w:ilvl w:val="0"/>
          <w:numId w:val="40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интереса к изучению материалов о Великой Отечественной войне;</w:t>
      </w:r>
    </w:p>
    <w:p w:rsidR="008509A3" w:rsidRPr="00842833" w:rsidRDefault="008509A3" w:rsidP="008509A3">
      <w:pPr>
        <w:pStyle w:val="ac"/>
        <w:numPr>
          <w:ilvl w:val="0"/>
          <w:numId w:val="40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воспитанников к боевым и трудовым традициям народа;</w:t>
      </w:r>
    </w:p>
    <w:p w:rsidR="008509A3" w:rsidRPr="00842833" w:rsidRDefault="008509A3" w:rsidP="008509A3">
      <w:pPr>
        <w:pStyle w:val="ac"/>
        <w:numPr>
          <w:ilvl w:val="0"/>
          <w:numId w:val="40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воспитанников  в активную поисковую, научно-исследовательскую, творческую деятельность;</w:t>
      </w:r>
    </w:p>
    <w:p w:rsidR="008509A3" w:rsidRPr="00842833" w:rsidRDefault="008509A3" w:rsidP="008509A3">
      <w:pPr>
        <w:pStyle w:val="ac"/>
        <w:numPr>
          <w:ilvl w:val="0"/>
          <w:numId w:val="40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в познавательной сфере: развитие творческих способностей обучающихся;</w:t>
      </w:r>
    </w:p>
    <w:p w:rsidR="008509A3" w:rsidRPr="00842833" w:rsidRDefault="008509A3" w:rsidP="008509A3">
      <w:pPr>
        <w:pStyle w:val="ac"/>
        <w:numPr>
          <w:ilvl w:val="0"/>
          <w:numId w:val="40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историко- краеведческой: осознание ответственности за судьбу страны, формирование гордости за сопричастность к деяниям предыдущих поколений;</w:t>
      </w:r>
    </w:p>
    <w:p w:rsidR="008509A3" w:rsidRPr="00842833" w:rsidRDefault="008509A3" w:rsidP="008509A3">
      <w:pPr>
        <w:pStyle w:val="ac"/>
        <w:numPr>
          <w:ilvl w:val="0"/>
          <w:numId w:val="40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8509A3" w:rsidRPr="00842833" w:rsidRDefault="008509A3" w:rsidP="008509A3">
      <w:pPr>
        <w:pStyle w:val="ac"/>
        <w:numPr>
          <w:ilvl w:val="0"/>
          <w:numId w:val="40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8509A3" w:rsidRPr="0084283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эффективности проведения мероприятия:</w:t>
      </w:r>
    </w:p>
    <w:p w:rsidR="008509A3" w:rsidRPr="00842833" w:rsidRDefault="008509A3" w:rsidP="008509A3">
      <w:pPr>
        <w:pStyle w:val="ac"/>
        <w:numPr>
          <w:ilvl w:val="0"/>
          <w:numId w:val="41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Разработанная технологическая карта работы над проектом</w:t>
      </w:r>
    </w:p>
    <w:p w:rsidR="008509A3" w:rsidRPr="00842833" w:rsidRDefault="008509A3" w:rsidP="008509A3">
      <w:pPr>
        <w:pStyle w:val="ac"/>
        <w:numPr>
          <w:ilvl w:val="0"/>
          <w:numId w:val="41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 группа педагогов, родителей и социальных партнёров  и их заинтересованность в реализации проекта</w:t>
      </w:r>
    </w:p>
    <w:p w:rsidR="008509A3" w:rsidRPr="00842833" w:rsidRDefault="008509A3" w:rsidP="008509A3">
      <w:pPr>
        <w:pStyle w:val="ac"/>
        <w:numPr>
          <w:ilvl w:val="0"/>
          <w:numId w:val="41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Психолого-педагогическое и методическое  сопровождение   мероприятий  </w:t>
      </w:r>
    </w:p>
    <w:p w:rsidR="008509A3" w:rsidRPr="00842833" w:rsidRDefault="008509A3" w:rsidP="008509A3">
      <w:pPr>
        <w:pStyle w:val="ac"/>
        <w:numPr>
          <w:ilvl w:val="0"/>
          <w:numId w:val="41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Музыкальное оформление   мероприятия является важным показателем его качественности,   соответствующее его целям и содержанию.  </w:t>
      </w:r>
    </w:p>
    <w:p w:rsidR="008509A3" w:rsidRPr="00842833" w:rsidRDefault="008509A3" w:rsidP="008509A3">
      <w:pPr>
        <w:pStyle w:val="ac"/>
        <w:numPr>
          <w:ilvl w:val="0"/>
          <w:numId w:val="41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 оформление мероприятий,  проводимых в рамках  проекта  играет важную роль в подготовке и проведении   мероприятия.</w:t>
      </w:r>
    </w:p>
    <w:p w:rsidR="008509A3" w:rsidRPr="00842833" w:rsidRDefault="008509A3" w:rsidP="008509A3">
      <w:pPr>
        <w:pStyle w:val="ac"/>
        <w:numPr>
          <w:ilvl w:val="0"/>
          <w:numId w:val="41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Фотосъемка и видеосъемка в ходе   мероприятия позволяет создавать необходимый материал для наглядного анализа выполненной работы, а также для её рекламы (выполнение презентации мероприятия, видео- и фото альбомов, оформление выставок и т. д.).</w:t>
      </w:r>
    </w:p>
    <w:p w:rsidR="008509A3" w:rsidRPr="00842833" w:rsidRDefault="008509A3" w:rsidP="008509A3">
      <w:pPr>
        <w:pStyle w:val="ac"/>
        <w:numPr>
          <w:ilvl w:val="0"/>
          <w:numId w:val="41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достижения обучающихся (результаты участия в выставках декоративно-прикладного творчества, творческих конкурсах) муниципального и  регионального уровней; связь с социумом -  сотрудники  МУК Некоузский КДЦ, сотрудники  школьного музея боевой славы, Некоузский культурно-этнографический музей, МУ «САМиС</w:t>
      </w:r>
    </w:p>
    <w:p w:rsidR="008509A3" w:rsidRPr="00842833" w:rsidRDefault="008509A3" w:rsidP="008509A3">
      <w:pPr>
        <w:pStyle w:val="ac"/>
        <w:numPr>
          <w:ilvl w:val="0"/>
          <w:numId w:val="41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Условия (нормативно-правовые, учебные, методические, кадровые, информационные, материально-технические, психологические, финансовые)</w:t>
      </w:r>
    </w:p>
    <w:p w:rsidR="008509A3" w:rsidRPr="00842833" w:rsidRDefault="008509A3" w:rsidP="008509A3">
      <w:pPr>
        <w:pStyle w:val="ac"/>
        <w:numPr>
          <w:ilvl w:val="0"/>
          <w:numId w:val="41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(материальные объекты и предметы, предназначенные для организации и осуществления образовательного процесса)</w:t>
      </w:r>
    </w:p>
    <w:p w:rsidR="008509A3" w:rsidRPr="00842833" w:rsidRDefault="008509A3" w:rsidP="008509A3">
      <w:pPr>
        <w:pStyle w:val="ac"/>
        <w:numPr>
          <w:ilvl w:val="0"/>
          <w:numId w:val="41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Эффективные методы и формы организации образовательного процесса</w:t>
      </w:r>
    </w:p>
    <w:p w:rsidR="008509A3" w:rsidRPr="0084283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A3" w:rsidRPr="0084283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принципы организации патриотического воспитания:</w:t>
      </w:r>
    </w:p>
    <w:p w:rsidR="008509A3" w:rsidRPr="00842833" w:rsidRDefault="008509A3" w:rsidP="008509A3">
      <w:pPr>
        <w:pStyle w:val="ac"/>
        <w:numPr>
          <w:ilvl w:val="0"/>
          <w:numId w:val="42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Принцип целостно-смыслового равенства.</w:t>
      </w:r>
    </w:p>
    <w:p w:rsidR="008509A3" w:rsidRPr="0084283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педагога и воспитанника общая цель, интересная совместная деятельность, одинаковые взгляды на общечеловеческие ценности, позиции равенства. Ведущим в отношении взрослого и ребёнка является принцип: “хоть ты ещё и ребёнок, но такой, же человек, как и я; я уважаю тебя. Мы вместе делаем общее дело”.</w:t>
      </w:r>
    </w:p>
    <w:p w:rsidR="008509A3" w:rsidRPr="00842833" w:rsidRDefault="008509A3" w:rsidP="008509A3">
      <w:pPr>
        <w:pStyle w:val="ac"/>
        <w:numPr>
          <w:ilvl w:val="0"/>
          <w:numId w:val="43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Принцип непрерывности и системности воспитательного воздействия на всех ступенях непрерывного образования. Взаимосвязь процессов воспитания и обучения. Учёт закономерностей психофизиологического развития в каждом возрастном периоде, обеспечение личностно-ориентированного подхода к воспитанию детей и подростков.</w:t>
      </w:r>
    </w:p>
    <w:p w:rsidR="008509A3" w:rsidRPr="00842833" w:rsidRDefault="008509A3" w:rsidP="008509A3">
      <w:pPr>
        <w:pStyle w:val="ac"/>
        <w:numPr>
          <w:ilvl w:val="0"/>
          <w:numId w:val="44"/>
        </w:num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833">
        <w:rPr>
          <w:rFonts w:ascii="Times New Roman" w:hAnsi="Times New Roman" w:cs="Times New Roman"/>
          <w:color w:val="000000" w:themeColor="text1"/>
          <w:sz w:val="28"/>
          <w:szCs w:val="28"/>
        </w:rPr>
        <w:t>Принцип развития – путь воспитательной системы по следующим ступеням: возникновение, становление, период зрелости и преобразование.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A3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С целью систематизации и решения широкого спектра задач патриотического воспитания работа будет осуществляться на основе следующих направлений.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1. Воспитательно – образовательная деятельность.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•</w:t>
      </w:r>
      <w:r w:rsidRPr="008509A3">
        <w:rPr>
          <w:rFonts w:ascii="Times New Roman" w:hAnsi="Times New Roman" w:cs="Times New Roman"/>
          <w:sz w:val="28"/>
          <w:szCs w:val="28"/>
        </w:rPr>
        <w:tab/>
        <w:t>Социально – психологического, направленного на формирование потребности у ребенка к освоению патриотических ценностей.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Для этого предполагается использование игровых технологий методов и приемов, яркого нестандартного оборудования наглядного материала, использование новых форм работы.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•</w:t>
      </w:r>
      <w:r w:rsidRPr="008509A3">
        <w:rPr>
          <w:rFonts w:ascii="Times New Roman" w:hAnsi="Times New Roman" w:cs="Times New Roman"/>
          <w:sz w:val="28"/>
          <w:szCs w:val="28"/>
        </w:rPr>
        <w:tab/>
        <w:t>Интеллектуального, предполагающего получения комплекса теоретических знаний о себе, семье, государстве, мире и природе.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•</w:t>
      </w:r>
      <w:r w:rsidRPr="008509A3">
        <w:rPr>
          <w:rFonts w:ascii="Times New Roman" w:hAnsi="Times New Roman" w:cs="Times New Roman"/>
          <w:sz w:val="28"/>
          <w:szCs w:val="28"/>
        </w:rPr>
        <w:tab/>
        <w:t>Коммуникативного, предполагающего объединению интересов взрослого и ребёнка, удовлетворению разнообразных потребностей ребёнка в эмоциональной близости с взрослым, в его поддержке и оценке.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2.Поисково- экспериментальная деятельность.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Предполагает раскрытие творческого потенциала педагогов, стимулирование их к развитию и самообразованию. Основные направления деятельности – изучение, внедрение и разработка программ, пособий, методических рекомендаций. Предполагается глубокое изучение теории, актуальных проблем патриотического воспитания, экспериментирование и поиск.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3.Повышение профессиональной компетентности педагогов.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-Предусмотрено в каждом виде деятельности. Это важнейшее условие развивающегося ДОУ организуется в следующих формах: участие в опытно- экспериментальной деятельности, курсы повышения квалификации, мастер – классы, тренинги, деловые игры, семинары практикумы, круглые столы, педагогические ринги;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-обмен опытом в виде презентаций, на педсоветах, изучение инновационных и нетрадиционных подходов патриотического воспитания дошкольников, участие в конкурсах, фестивалях.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lastRenderedPageBreak/>
        <w:t>4. Взаимодействие с родителями.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Направлено на информирование родителей о содержании работы ДОУ, вовлечение родителей в жизнь детей, пропаганду патриотического воспитания. Предполагается ведение поиска путей сотрудничества, планируется проведений традиционных и нетрадиционных форм по привлечению родителей к проблемам по формированию патриотических чувств у детей, для развития коммуникативности, организованы клубы по интересам, клубы выходного дня, совместное посещение мероприятий и др.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5. Взаимодействие с социумом.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Направлено на привлечение общественности к проблемам по формированию у дошкольников чувства патриотизма, гражданской позиции «Я – гражданин- патриот». Организация консультативного центра по вопросам патриотического воспитания на базе ДОУ, конференций,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базовой площадки, фестивалей среди дошкольников, для родителей, персонала дошкольных учреждений, ОУ, школ искусств, библиотеки.</w:t>
      </w:r>
    </w:p>
    <w:p w:rsidR="008509A3" w:rsidRPr="0084283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2833">
        <w:rPr>
          <w:rFonts w:ascii="Times New Roman" w:hAnsi="Times New Roman" w:cs="Times New Roman"/>
          <w:b/>
          <w:sz w:val="28"/>
          <w:szCs w:val="28"/>
        </w:rPr>
        <w:t>Формы и методы реализации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Система НОД (по тематике проекта).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Интегрированные творческие занятия (синтез театральных технологий с арттерапией, танцем, музыкой, игрой, куклами и др.).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Детское экспериментирование (при изготовлении атрибутов).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Словесные методы: метод творческой беседы (предполагает введение детей в художественный образ путём специальной постановки вопроса, тактики ведения диалога); рассказ.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Наглядные методы: прямые (воспитатель показывает способы действия) и косвенные (воспитатель побуждает ребёнка к самостоятельному действию).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Методы моделирования ситуации: создание вместе с детьми сюжетов моделей, ситуаций моделей, этюдов, в которых они будут осваивать способы художественно-творческой деятельности, разрешение проблемных ситуаций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Практические методы: посещение театрализованных постановок с последующим анализом, рисование люстраций к художественным произведениям, изображения героев в разных видах изобразительной деятельности, изготовление атрибутов к спектаклям, просмотр на видеозаписях своих постановок с последующим обсуждением, участие в ролевых играх, творческих заданиях и упражнениях, разнообразные конкурсы, иллюстраций, придумывание сказок, подбор произведений для театрализации с усложнением согласно возрастным особенностям.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Игровые методы: применение всех видов игр (подвижные, дидактические, малоподвижные, сюжетно-ролевые, театральные, ситуативные и т. д.)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 xml:space="preserve"> Работа с родителями и социальными партнерами: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активное вовлечение родителей в творческий процесс развития театрализованной деятельности детей;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lastRenderedPageBreak/>
        <w:t>заинтересовать родителей перспективами развития театрализованной деятельности детей, вовлечь их в жизнь детского сада, сделать их союзниками в своей работе.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Формы взаимодействия работы с родителями и социальными партнерами: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Акции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Флешмоб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Фестивали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Наглядная информация: папка «Театр для всех» с описанием истории театра, его видов.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Посещение театральных постановок.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Выставки и фотовыставки.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Совместная деятельность.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День открытых дверей, дружеские встречи.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Помощь в изготовлении костюмов и декораций.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Работа с воспитателями.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Активное вовлечение воспитателей в творческий процесс развития театрализованной деятельности в детском саду.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Повысить компетентность педагогов в нормативных требованиях и подходах к построению предметно-развивающей среды.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Привлечь воспитателей к совместной деятельности по развитию театрализованной деятельности в детском саду, сделать их своими союзниками в своей работе.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Формы взаимодействия работы с воспитателями: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Педсоветы, консультации.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Мастер – классы.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Создание банка данных инновационных методов и способов творчества дошкольников.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Помощь в организации предметно-развивающей среды.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Совместная деятельность.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Работа с учебными наглядными пособиями.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Праздники и развлечения.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Выставки, фотоальбомы.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A3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Информационные ресурсы.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lastRenderedPageBreak/>
        <w:t xml:space="preserve"> Информационная база  ДОУ, специальная литература, сайт образовательного учреждения, позволит всегда найти необходимую информацию, транслировать ход реализации проекта.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Технические ресурсы.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 xml:space="preserve">Техническое обеспечение ДОУ.  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•</w:t>
      </w:r>
      <w:r w:rsidRPr="008509A3">
        <w:rPr>
          <w:rFonts w:ascii="Times New Roman" w:hAnsi="Times New Roman" w:cs="Times New Roman"/>
          <w:sz w:val="28"/>
          <w:szCs w:val="28"/>
        </w:rPr>
        <w:tab/>
        <w:t>Музыкальный зал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•</w:t>
      </w:r>
      <w:r w:rsidRPr="008509A3">
        <w:rPr>
          <w:rFonts w:ascii="Times New Roman" w:hAnsi="Times New Roman" w:cs="Times New Roman"/>
          <w:sz w:val="28"/>
          <w:szCs w:val="28"/>
        </w:rPr>
        <w:tab/>
        <w:t>Мультимедийное оборудование.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•</w:t>
      </w:r>
      <w:r w:rsidRPr="008509A3">
        <w:rPr>
          <w:rFonts w:ascii="Times New Roman" w:hAnsi="Times New Roman" w:cs="Times New Roman"/>
          <w:sz w:val="28"/>
          <w:szCs w:val="28"/>
        </w:rPr>
        <w:tab/>
        <w:t>Фотоаппарат</w:t>
      </w:r>
    </w:p>
    <w:p w:rsidR="008509A3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Fonts w:ascii="Times New Roman" w:hAnsi="Times New Roman" w:cs="Times New Roman"/>
          <w:sz w:val="28"/>
          <w:szCs w:val="28"/>
        </w:rPr>
        <w:t>•</w:t>
      </w:r>
      <w:r w:rsidRPr="008509A3">
        <w:rPr>
          <w:rFonts w:ascii="Times New Roman" w:hAnsi="Times New Roman" w:cs="Times New Roman"/>
          <w:sz w:val="28"/>
          <w:szCs w:val="28"/>
        </w:rPr>
        <w:tab/>
        <w:t>Музыкальный центр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rStyle w:val="c5"/>
          <w:rFonts w:eastAsiaTheme="majorEastAsia"/>
          <w:sz w:val="28"/>
          <w:szCs w:val="28"/>
        </w:rPr>
      </w:pPr>
      <w:r w:rsidRPr="008509A3">
        <w:rPr>
          <w:rStyle w:val="c31c50c55c53"/>
          <w:rFonts w:eastAsiaTheme="minorEastAsia"/>
          <w:b/>
          <w:bCs/>
          <w:iCs/>
          <w:color w:val="000000"/>
          <w:sz w:val="28"/>
          <w:szCs w:val="28"/>
        </w:rPr>
        <w:t>Этапы работы над проектом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1. Погружение в проект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t>Цель –</w:t>
      </w:r>
      <w:r w:rsidRPr="008509A3">
        <w:rPr>
          <w:rStyle w:val="c5"/>
          <w:rFonts w:eastAsiaTheme="majorEastAsia"/>
          <w:sz w:val="28"/>
          <w:szCs w:val="28"/>
        </w:rPr>
        <w:t>  формулировка проблемы, темы по нравственно-патриотическому воспитанию.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подготовка детей к проектной деятельности.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t>Задачи:</w:t>
      </w:r>
      <w:r w:rsidRPr="008509A3">
        <w:rPr>
          <w:color w:val="000000"/>
          <w:sz w:val="28"/>
          <w:szCs w:val="28"/>
        </w:rPr>
        <w:t xml:space="preserve"> </w:t>
      </w:r>
      <w:r w:rsidRPr="008509A3">
        <w:rPr>
          <w:rStyle w:val="c5"/>
          <w:rFonts w:eastAsiaTheme="majorEastAsia"/>
          <w:sz w:val="28"/>
          <w:szCs w:val="28"/>
        </w:rPr>
        <w:t>определить проблемы, темы и целей проекта в ходе совместной деятельности педагога и детей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2. Планирование деятельности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t>Цель –</w:t>
      </w:r>
      <w:r w:rsidRPr="008509A3">
        <w:rPr>
          <w:rStyle w:val="c5"/>
          <w:rFonts w:eastAsiaTheme="majorEastAsia"/>
          <w:sz w:val="28"/>
          <w:szCs w:val="28"/>
        </w:rPr>
        <w:t> разработка проекта с указанием перечня конкретных действий и результатов, сроков и ответственных.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t>Задачи:</w:t>
      </w:r>
      <w:r w:rsidRPr="008509A3">
        <w:rPr>
          <w:color w:val="000000"/>
          <w:sz w:val="28"/>
          <w:szCs w:val="28"/>
        </w:rPr>
        <w:t xml:space="preserve"> </w:t>
      </w:r>
      <w:r w:rsidRPr="008509A3">
        <w:rPr>
          <w:rStyle w:val="c5"/>
          <w:rFonts w:eastAsiaTheme="majorEastAsia"/>
          <w:sz w:val="28"/>
          <w:szCs w:val="28"/>
        </w:rPr>
        <w:t>определить источники информации, способы сбора и анализа информации, вида продукта и возможных форм презентации результатов проекта, сроков презентации;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3. Осуществление деятельности по решению проблемы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t>Цель –</w:t>
      </w:r>
      <w:r w:rsidRPr="008509A3">
        <w:rPr>
          <w:rStyle w:val="c5"/>
          <w:rFonts w:eastAsiaTheme="majorEastAsia"/>
          <w:sz w:val="28"/>
          <w:szCs w:val="28"/>
        </w:rPr>
        <w:t> разработка проекта.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t>Задачи:</w:t>
      </w:r>
      <w:r w:rsidRPr="008509A3">
        <w:rPr>
          <w:color w:val="000000"/>
          <w:sz w:val="28"/>
          <w:szCs w:val="28"/>
        </w:rPr>
        <w:t xml:space="preserve"> </w:t>
      </w:r>
      <w:r w:rsidRPr="008509A3">
        <w:rPr>
          <w:rStyle w:val="c5"/>
          <w:rFonts w:eastAsiaTheme="majorEastAsia"/>
          <w:sz w:val="28"/>
          <w:szCs w:val="28"/>
        </w:rPr>
        <w:t>промежуточные обсуждения полученных данных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4. Оформление результатов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t>Цель –</w:t>
      </w:r>
      <w:r w:rsidRPr="008509A3">
        <w:rPr>
          <w:rStyle w:val="c5"/>
          <w:rFonts w:eastAsiaTheme="majorEastAsia"/>
          <w:sz w:val="28"/>
          <w:szCs w:val="28"/>
        </w:rPr>
        <w:t> структурирование полученной информации и интеграции полученных знаний, умений, навыков.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t>Задачи: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– анализ и синтез данных;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– формулирование выводов.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5. Презентация результатов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t>Цель –</w:t>
      </w:r>
      <w:r w:rsidRPr="008509A3">
        <w:rPr>
          <w:rStyle w:val="c5"/>
          <w:rFonts w:eastAsiaTheme="majorEastAsia"/>
          <w:sz w:val="28"/>
          <w:szCs w:val="28"/>
        </w:rPr>
        <w:t> демонстрация материалов, представление результатов.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t>Задачи: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– подготовка презентационных материалов;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– презентация проекта.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6. Оценка результатов и процесса проектной деятельности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t>Цель</w:t>
      </w:r>
      <w:r w:rsidRPr="008509A3">
        <w:rPr>
          <w:rStyle w:val="apple-converted-space"/>
          <w:rFonts w:eastAsiaTheme="minorEastAsia"/>
          <w:i/>
          <w:iCs/>
          <w:color w:val="000000"/>
          <w:sz w:val="28"/>
          <w:szCs w:val="28"/>
        </w:rPr>
        <w:t> </w:t>
      </w:r>
      <w:r w:rsidRPr="008509A3">
        <w:rPr>
          <w:rStyle w:val="c5"/>
          <w:rFonts w:eastAsiaTheme="majorEastAsia"/>
          <w:sz w:val="28"/>
          <w:szCs w:val="28"/>
        </w:rPr>
        <w:t>– оценка результатов и процесса проектной деятельности.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9"/>
          <w:rFonts w:eastAsiaTheme="majorEastAsia"/>
          <w:i/>
          <w:iCs/>
          <w:color w:val="000000"/>
          <w:sz w:val="28"/>
          <w:szCs w:val="28"/>
        </w:rPr>
        <w:lastRenderedPageBreak/>
        <w:t>Задачи:</w:t>
      </w:r>
    </w:p>
    <w:p w:rsidR="008509A3" w:rsidRPr="008509A3" w:rsidRDefault="008509A3" w:rsidP="008509A3">
      <w:pPr>
        <w:pStyle w:val="c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rStyle w:val="c5"/>
          <w:rFonts w:eastAsiaTheme="majorEastAsia"/>
          <w:sz w:val="28"/>
          <w:szCs w:val="28"/>
        </w:rPr>
        <w:t>– коллективное обсуждение результатов проекта;</w:t>
      </w:r>
    </w:p>
    <w:p w:rsidR="000F5E0E" w:rsidRPr="008509A3" w:rsidRDefault="008509A3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A3">
        <w:rPr>
          <w:rStyle w:val="c5"/>
          <w:rFonts w:ascii="Times New Roman" w:eastAsiaTheme="majorEastAsia" w:hAnsi="Times New Roman" w:cs="Times New Roman"/>
          <w:sz w:val="28"/>
          <w:szCs w:val="28"/>
        </w:rPr>
        <w:t>– самоанализ проектной деятельности.</w:t>
      </w:r>
      <w:bookmarkStart w:id="1" w:name="ed537b1d3e147605a391f7cae84f61704b259b6e"/>
      <w:r w:rsidR="000F5E0E" w:rsidRPr="008509A3">
        <w:rPr>
          <w:rFonts w:ascii="Times New Roman" w:hAnsi="Times New Roman" w:cs="Times New Roman"/>
          <w:sz w:val="28"/>
          <w:szCs w:val="28"/>
        </w:rPr>
        <w:fldChar w:fldCharType="begin"/>
      </w:r>
      <w:r w:rsidR="000F5E0E" w:rsidRPr="008509A3">
        <w:rPr>
          <w:rFonts w:ascii="Times New Roman" w:hAnsi="Times New Roman" w:cs="Times New Roman"/>
          <w:sz w:val="28"/>
          <w:szCs w:val="28"/>
        </w:rPr>
        <w:instrText xml:space="preserve"> HYPERLINK "http://nsportal.ru/detskii-sad/vospitatelnaya-rabota/2015/01/25/pedagogicheskiy-proekt-etot-den-pobedy" </w:instrText>
      </w:r>
      <w:r w:rsidR="000F5E0E" w:rsidRPr="008509A3">
        <w:rPr>
          <w:rFonts w:ascii="Times New Roman" w:hAnsi="Times New Roman" w:cs="Times New Roman"/>
          <w:sz w:val="28"/>
          <w:szCs w:val="28"/>
        </w:rPr>
        <w:fldChar w:fldCharType="end"/>
      </w:r>
      <w:bookmarkStart w:id="2" w:name="2"/>
      <w:bookmarkEnd w:id="1"/>
      <w:r w:rsidR="000F5E0E" w:rsidRPr="008509A3">
        <w:rPr>
          <w:rFonts w:ascii="Times New Roman" w:hAnsi="Times New Roman" w:cs="Times New Roman"/>
          <w:sz w:val="28"/>
          <w:szCs w:val="28"/>
        </w:rPr>
        <w:fldChar w:fldCharType="begin"/>
      </w:r>
      <w:r w:rsidR="000F5E0E" w:rsidRPr="008509A3">
        <w:rPr>
          <w:rFonts w:ascii="Times New Roman" w:hAnsi="Times New Roman" w:cs="Times New Roman"/>
          <w:sz w:val="28"/>
          <w:szCs w:val="28"/>
        </w:rPr>
        <w:instrText xml:space="preserve"> HYPERLINK "http://nsportal.ru/detskii-sad/vospitatelnaya-rabota/2015/01/25/pedagogicheskiy-proekt-etot-den-pobedy" </w:instrText>
      </w:r>
      <w:r w:rsidR="000F5E0E" w:rsidRPr="008509A3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</w:p>
    <w:tbl>
      <w:tblPr>
        <w:tblW w:w="14786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2547"/>
        <w:gridCol w:w="3315"/>
        <w:gridCol w:w="4424"/>
        <w:gridCol w:w="2410"/>
      </w:tblGrid>
      <w:tr w:rsidR="000F5E0E" w:rsidRPr="008509A3" w:rsidTr="00116AB7">
        <w:trPr>
          <w:trHeight w:val="140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1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509A3">
              <w:rPr>
                <w:rStyle w:val="c31"/>
                <w:b/>
                <w:bCs/>
                <w:color w:val="000000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1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509A3">
              <w:rPr>
                <w:rStyle w:val="c31"/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1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509A3">
              <w:rPr>
                <w:rStyle w:val="c31"/>
                <w:b/>
                <w:bCs/>
                <w:color w:val="000000"/>
                <w:sz w:val="28"/>
                <w:szCs w:val="28"/>
              </w:rPr>
              <w:t>Деятельность воспитателей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1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509A3">
              <w:rPr>
                <w:rStyle w:val="c31"/>
                <w:b/>
                <w:bCs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1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509A3">
              <w:rPr>
                <w:rStyle w:val="c31"/>
                <w:b/>
                <w:bCs/>
                <w:color w:val="000000"/>
                <w:sz w:val="28"/>
                <w:szCs w:val="28"/>
              </w:rPr>
              <w:t>Деятельность родителей</w:t>
            </w:r>
          </w:p>
        </w:tc>
      </w:tr>
      <w:tr w:rsidR="000F5E0E" w:rsidRPr="008509A3" w:rsidTr="00116AB7">
        <w:trPr>
          <w:trHeight w:val="140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1. Погружение в проект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Цель –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t>  формулировка проблемы, темы по нравственно-патриотическому воспитанию.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подготовка детей к проектной деятельности.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Задачи: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– определить проблемы, темы и целей проекта в ходе совместной деятельности педагога и детей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c15"/>
              <w:spacing w:before="0" w:beforeAutospacing="0" w:after="0" w:afterAutospacing="0"/>
              <w:ind w:left="40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1. Выявляют  уровень знаний детей и родителей, о Великой Отечественной войне.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2. Оценивают  собственные возможностей и ресурсов в решении проблемы.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Осуществляют вживание в ситуацию.</w:t>
            </w:r>
          </w:p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Обсуждают тему проекта, получают дополнительную информацию, определяют свои потребности.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Помогают в выборе темы; в формулировке проблемы, цели и задач проекта.</w:t>
            </w:r>
          </w:p>
          <w:p w:rsidR="000F5E0E" w:rsidRPr="008509A3" w:rsidRDefault="000F5E0E" w:rsidP="008509A3">
            <w:pPr>
              <w:pStyle w:val="c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Мотивируют детей.</w:t>
            </w:r>
          </w:p>
        </w:tc>
      </w:tr>
      <w:tr w:rsidR="000F5E0E" w:rsidRPr="008509A3" w:rsidTr="00116AB7">
        <w:trPr>
          <w:trHeight w:val="140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2. Планирование деятельности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Цель –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t> разработка проекта с указанием перечня конкретных действий и результатов, сроков и ответственных.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Задачи: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– определить источники информации, способы сбора и анализа информации, вида продукта и возможных форм презентации результатов проекта, сроков презентации;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c15"/>
              <w:spacing w:before="0" w:beforeAutospacing="0" w:after="0" w:afterAutospacing="0"/>
              <w:ind w:left="40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Изучают психолого-педагогическую и методическую литературу и нормативные</w:t>
            </w:r>
          </w:p>
          <w:p w:rsidR="000F5E0E" w:rsidRPr="008509A3" w:rsidRDefault="000F5E0E" w:rsidP="008509A3">
            <w:pPr>
              <w:pStyle w:val="c8c15"/>
              <w:spacing w:before="0" w:beforeAutospacing="0" w:after="0" w:afterAutospacing="0"/>
              <w:ind w:left="40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документы по данной проблеме.</w:t>
            </w:r>
          </w:p>
          <w:p w:rsidR="000F5E0E" w:rsidRPr="008509A3" w:rsidRDefault="000F5E0E" w:rsidP="008509A3">
            <w:pPr>
              <w:pStyle w:val="c8c15"/>
              <w:spacing w:before="0" w:beforeAutospacing="0" w:after="0" w:afterAutospacing="0"/>
              <w:ind w:left="40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 xml:space="preserve">Определяют  формы и методы  работы с 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детьми и их родителями.</w:t>
            </w:r>
          </w:p>
          <w:p w:rsidR="000F5E0E" w:rsidRPr="008509A3" w:rsidRDefault="000F5E0E" w:rsidP="008509A3">
            <w:pPr>
              <w:pStyle w:val="c4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Составляют перспективный план  по реализации проекта.</w:t>
            </w:r>
          </w:p>
          <w:p w:rsidR="000F5E0E" w:rsidRPr="008509A3" w:rsidRDefault="000F5E0E" w:rsidP="008509A3">
            <w:pPr>
              <w:pStyle w:val="c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Индивидуальное консультирование родителей и привлечение их к сбору наглядного материала и необходимой литературы.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Осуществляют:  </w:t>
            </w:r>
          </w:p>
          <w:p w:rsidR="000F5E0E" w:rsidRPr="008509A3" w:rsidRDefault="000F5E0E" w:rsidP="008509A3">
            <w:pPr>
              <w:numPr>
                <w:ilvl w:val="0"/>
                <w:numId w:val="8"/>
              </w:numPr>
              <w:spacing w:after="0" w:line="240" w:lineRule="auto"/>
              <w:ind w:left="484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разбивку на группы;</w:t>
            </w:r>
          </w:p>
          <w:p w:rsidR="000F5E0E" w:rsidRPr="008509A3" w:rsidRDefault="000F5E0E" w:rsidP="008509A3">
            <w:pPr>
              <w:numPr>
                <w:ilvl w:val="0"/>
                <w:numId w:val="8"/>
              </w:numPr>
              <w:spacing w:after="0" w:line="240" w:lineRule="auto"/>
              <w:ind w:left="484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распределение ролей в группе;</w:t>
            </w:r>
          </w:p>
          <w:p w:rsidR="000F5E0E" w:rsidRPr="008509A3" w:rsidRDefault="000F5E0E" w:rsidP="008509A3">
            <w:pPr>
              <w:numPr>
                <w:ilvl w:val="0"/>
                <w:numId w:val="8"/>
              </w:numPr>
              <w:spacing w:after="0" w:line="240" w:lineRule="auto"/>
              <w:ind w:left="484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продумывают продукт групповой и/или индивидуальной  деятельности на данном этапе.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4c70"/>
              <w:spacing w:before="0" w:beforeAutospacing="0" w:after="0" w:afterAutospacing="0"/>
              <w:ind w:left="-106" w:firstLine="709"/>
              <w:jc w:val="both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Оказывают помощь в организации предметно-развивающей среды.</w:t>
            </w:r>
          </w:p>
        </w:tc>
      </w:tr>
      <w:tr w:rsidR="000F5E0E" w:rsidRPr="008509A3" w:rsidTr="00116AB7">
        <w:trPr>
          <w:trHeight w:val="140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3. Осуществление деятельности по решению проблемы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Цель –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t> разработка проекта.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Задачи: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– промежуточные обсуждения полученных данных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 Руководят созданием предметно-развивающей среды:</w:t>
            </w:r>
          </w:p>
          <w:p w:rsidR="000F5E0E" w:rsidRPr="008509A3" w:rsidRDefault="000F5E0E" w:rsidP="008509A3">
            <w:pPr>
              <w:pStyle w:val="c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Работают по обогащению жизненного опыта ребёнка: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Работают по обогащению игрового опыта ребёнка: 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Следят за соблюдением временных рамок этапов деятельности.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Выполняют запланированные действия самостоятельно, в группе или в комбинированном режиме.</w:t>
            </w:r>
          </w:p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Осуществляют промежуточные обсуждения полученных данных в группах.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Оказывают помощь в сборе информации, оформлении материалов и портфолио проектной деятельности.</w:t>
            </w:r>
          </w:p>
        </w:tc>
      </w:tr>
      <w:tr w:rsidR="000F5E0E" w:rsidRPr="008509A3" w:rsidTr="00116AB7">
        <w:trPr>
          <w:trHeight w:val="140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4. Оформление результатов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Цель –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t xml:space="preserve"> структурирование полученной информации и интеграции полученных знаний, умений, 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навыков.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Задачи: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– анализ и синтез данных;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– формулирование выводов.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Помогают в обеспечении проекта.</w:t>
            </w:r>
          </w:p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 xml:space="preserve">Мотивируют детей, создают чувство успеха; подчеркивают социальную и личностную важность 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достигнутого.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Изготавливают продукт.</w:t>
            </w:r>
          </w:p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 xml:space="preserve">Проводят анализ 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достижений поставленной цели. Делают выводы.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Наблюдают, советуют.</w:t>
            </w:r>
          </w:p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Помогают в успешной реализации проекта.</w:t>
            </w:r>
          </w:p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Мотивиру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ют  детей, создают чувство успеха.</w:t>
            </w:r>
          </w:p>
        </w:tc>
      </w:tr>
      <w:tr w:rsidR="000F5E0E" w:rsidRPr="008509A3" w:rsidTr="00116AB7">
        <w:trPr>
          <w:trHeight w:val="703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5. Презентация результатов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Цель –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t> демонстрация материалов, представление результатов.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Задачи: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– подготовка презентационных материалов;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– презентация проекта.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Организуют презентацию.</w:t>
            </w:r>
          </w:p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Репетируют с детьми предстоящую презентацию результатов проектной деятельности.</w:t>
            </w:r>
          </w:p>
          <w:p w:rsidR="000F5E0E" w:rsidRPr="008509A3" w:rsidRDefault="000F5E0E" w:rsidP="008509A3">
            <w:pPr>
              <w:pStyle w:val="c8c32"/>
              <w:spacing w:before="0" w:beforeAutospacing="0" w:after="0" w:afterAutospacing="0"/>
              <w:ind w:left="74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Обобщают и резюмируют полученные результаты;</w:t>
            </w:r>
          </w:p>
          <w:p w:rsidR="000F5E0E" w:rsidRPr="008509A3" w:rsidRDefault="000F5E0E" w:rsidP="008509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c47"/>
              <w:spacing w:before="0" w:beforeAutospacing="0" w:after="0" w:afterAutospacing="0"/>
              <w:ind w:left="-8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Показывают свои знания на итоговом мероприятии.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Оказывают помощь в подготовке презентации.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0F5E0E" w:rsidRPr="008509A3" w:rsidTr="00116AB7">
        <w:trPr>
          <w:trHeight w:val="3720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6. Оценка результатов и процесса проектной деятельности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Цель</w:t>
            </w:r>
            <w:r w:rsidRPr="008509A3">
              <w:rPr>
                <w:rStyle w:val="apple-converted-space"/>
                <w:rFonts w:eastAsiaTheme="minorEastAsia"/>
                <w:i/>
                <w:iCs/>
                <w:color w:val="000000"/>
                <w:sz w:val="28"/>
                <w:szCs w:val="28"/>
              </w:rPr>
              <w:t> 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t>– оценка результатов и процесса проектной деятельности.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9"/>
                <w:rFonts w:eastAsiaTheme="majorEastAsia"/>
                <w:i/>
                <w:iCs/>
                <w:color w:val="000000"/>
                <w:sz w:val="28"/>
                <w:szCs w:val="28"/>
              </w:rPr>
              <w:t>Задачи: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– коллективное обсуждение результатов проекта;</w:t>
            </w:r>
          </w:p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 xml:space="preserve">– самоанализ проектной </w:t>
            </w: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lastRenderedPageBreak/>
              <w:t>Анализируют результаты детской деятельности.</w:t>
            </w:r>
          </w:p>
          <w:p w:rsidR="000F5E0E" w:rsidRPr="008509A3" w:rsidRDefault="000F5E0E" w:rsidP="008509A3">
            <w:pPr>
              <w:pStyle w:val="c8c47"/>
              <w:spacing w:before="0" w:beforeAutospacing="0" w:after="0" w:afterAutospacing="0"/>
              <w:ind w:left="-8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Анализируют  активность детей в представлении материалов проекта.</w:t>
            </w:r>
          </w:p>
          <w:p w:rsidR="000F5E0E" w:rsidRPr="008509A3" w:rsidRDefault="000F5E0E" w:rsidP="008509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0E" w:rsidRPr="008509A3" w:rsidRDefault="000F5E0E" w:rsidP="008509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0E" w:rsidRPr="008509A3" w:rsidRDefault="000F5E0E" w:rsidP="008509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0E" w:rsidRPr="008509A3" w:rsidRDefault="000F5E0E" w:rsidP="008509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c47"/>
              <w:spacing w:before="0" w:beforeAutospacing="0" w:after="0" w:afterAutospacing="0"/>
              <w:ind w:left="-8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Осуществляют оценивание деятельности и ее результативности в ходе:</w:t>
            </w:r>
          </w:p>
          <w:p w:rsidR="000F5E0E" w:rsidRPr="008509A3" w:rsidRDefault="000F5E0E" w:rsidP="008509A3">
            <w:pPr>
              <w:pStyle w:val="c8c47"/>
              <w:spacing w:before="0" w:beforeAutospacing="0" w:after="0" w:afterAutospacing="0"/>
              <w:ind w:left="-8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• коллективного обсуждения;</w:t>
            </w:r>
          </w:p>
          <w:p w:rsidR="000F5E0E" w:rsidRPr="008509A3" w:rsidRDefault="000F5E0E" w:rsidP="008509A3">
            <w:pPr>
              <w:pStyle w:val="c8c47"/>
              <w:spacing w:before="0" w:beforeAutospacing="0" w:after="0" w:afterAutospacing="0"/>
              <w:ind w:left="-8"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>• самоанализа.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0E" w:rsidRPr="008509A3" w:rsidRDefault="000F5E0E" w:rsidP="008509A3">
            <w:pPr>
              <w:pStyle w:val="c8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8509A3">
              <w:rPr>
                <w:rStyle w:val="c5"/>
                <w:rFonts w:eastAsiaTheme="majorEastAsia"/>
                <w:sz w:val="28"/>
                <w:szCs w:val="28"/>
              </w:rPr>
              <w:t xml:space="preserve"> Оказывают всестороннее содействие.</w:t>
            </w:r>
          </w:p>
        </w:tc>
      </w:tr>
    </w:tbl>
    <w:p w:rsidR="000F5E0E" w:rsidRPr="008509A3" w:rsidRDefault="000F5E0E" w:rsidP="008509A3">
      <w:pPr>
        <w:pStyle w:val="c33c73"/>
        <w:spacing w:before="0" w:beforeAutospacing="0" w:after="0" w:afterAutospacing="0"/>
        <w:ind w:firstLine="709"/>
        <w:jc w:val="center"/>
        <w:rPr>
          <w:rStyle w:val="c31"/>
          <w:b/>
          <w:bCs/>
          <w:color w:val="000000"/>
          <w:sz w:val="28"/>
          <w:szCs w:val="28"/>
        </w:rPr>
      </w:pPr>
    </w:p>
    <w:p w:rsidR="000F5E0E" w:rsidRPr="008509A3" w:rsidRDefault="000F5E0E" w:rsidP="008509A3">
      <w:pPr>
        <w:pStyle w:val="c33c73"/>
        <w:spacing w:before="0" w:beforeAutospacing="0" w:after="0" w:afterAutospacing="0"/>
        <w:ind w:firstLine="709"/>
        <w:jc w:val="center"/>
        <w:rPr>
          <w:rStyle w:val="c31"/>
          <w:b/>
          <w:bCs/>
          <w:color w:val="000000"/>
          <w:sz w:val="28"/>
          <w:szCs w:val="28"/>
        </w:rPr>
      </w:pPr>
    </w:p>
    <w:p w:rsidR="000F5E0E" w:rsidRPr="008509A3" w:rsidRDefault="000F5E0E" w:rsidP="008509A3">
      <w:pPr>
        <w:pStyle w:val="c33c73"/>
        <w:spacing w:before="0" w:beforeAutospacing="0" w:after="0" w:afterAutospacing="0"/>
        <w:ind w:firstLine="709"/>
        <w:jc w:val="center"/>
        <w:rPr>
          <w:rStyle w:val="c31"/>
          <w:b/>
          <w:bCs/>
          <w:color w:val="000000"/>
          <w:sz w:val="28"/>
          <w:szCs w:val="28"/>
        </w:rPr>
      </w:pPr>
    </w:p>
    <w:p w:rsidR="008509A3" w:rsidRPr="008509A3" w:rsidRDefault="008509A3" w:rsidP="008509A3">
      <w:pPr>
        <w:shd w:val="clear" w:color="auto" w:fill="FFFFFF"/>
        <w:spacing w:after="0" w:line="240" w:lineRule="auto"/>
        <w:ind w:left="5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проекта.</w:t>
      </w:r>
    </w:p>
    <w:p w:rsidR="008509A3" w:rsidRPr="008509A3" w:rsidRDefault="008509A3" w:rsidP="008509A3">
      <w:p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и методическое обеспечение проекта предполагает:</w:t>
      </w:r>
    </w:p>
    <w:p w:rsidR="008509A3" w:rsidRPr="008509A3" w:rsidRDefault="008509A3" w:rsidP="008509A3">
      <w:pPr>
        <w:pStyle w:val="ac"/>
        <w:numPr>
          <w:ilvl w:val="0"/>
          <w:numId w:val="45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 комплекса методик по организации и проведению  патриотического   воспитания, использование всего многообразия педагогических форм и методов работы.</w:t>
      </w:r>
    </w:p>
    <w:p w:rsidR="008509A3" w:rsidRPr="008509A3" w:rsidRDefault="008509A3" w:rsidP="008509A3">
      <w:pPr>
        <w:pStyle w:val="ac"/>
        <w:numPr>
          <w:ilvl w:val="0"/>
          <w:numId w:val="45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регулярных изданий соответствующей литературы, освещающей эту сферу деятельности с учетом передового отечественного и зарубежного педагогического опыта.</w:t>
      </w:r>
    </w:p>
    <w:p w:rsidR="00C57AA0" w:rsidRPr="008509A3" w:rsidRDefault="008509A3" w:rsidP="008509A3">
      <w:pPr>
        <w:pStyle w:val="ac"/>
        <w:numPr>
          <w:ilvl w:val="0"/>
          <w:numId w:val="45"/>
        </w:numPr>
        <w:shd w:val="clear" w:color="auto" w:fill="FFFFFF"/>
        <w:spacing w:after="0"/>
        <w:ind w:firstLine="709"/>
        <w:rPr>
          <w:rStyle w:val="c3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метода коллективно-творческого дела, метода социально-значимой деятельности, метода поддержки и успеха, сотворчества и сотрудничества, партнерства, развивающего обучения,  различные методики изучения личности, гражданской</w:t>
      </w:r>
      <w:r w:rsidRPr="008509A3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мотивации, изучение среды и ее </w:t>
      </w: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воспитание (анкетирование).</w:t>
      </w:r>
    </w:p>
    <w:p w:rsidR="00C57AA0" w:rsidRPr="008509A3" w:rsidRDefault="00C57AA0" w:rsidP="008509A3">
      <w:pPr>
        <w:pStyle w:val="c33c73"/>
        <w:spacing w:before="0" w:beforeAutospacing="0" w:after="0" w:afterAutospacing="0"/>
        <w:ind w:firstLine="709"/>
        <w:jc w:val="center"/>
        <w:rPr>
          <w:rStyle w:val="c31"/>
          <w:b/>
          <w:bCs/>
          <w:color w:val="000000"/>
          <w:sz w:val="28"/>
          <w:szCs w:val="28"/>
        </w:rPr>
      </w:pPr>
    </w:p>
    <w:p w:rsidR="00C57AA0" w:rsidRPr="008509A3" w:rsidRDefault="00C57AA0" w:rsidP="008509A3">
      <w:pPr>
        <w:pStyle w:val="c33c73"/>
        <w:spacing w:before="0" w:beforeAutospacing="0" w:after="0" w:afterAutospacing="0"/>
        <w:ind w:firstLine="709"/>
        <w:jc w:val="center"/>
        <w:rPr>
          <w:rStyle w:val="c31"/>
          <w:b/>
          <w:bCs/>
          <w:color w:val="000000"/>
          <w:sz w:val="28"/>
          <w:szCs w:val="28"/>
        </w:rPr>
      </w:pPr>
    </w:p>
    <w:p w:rsidR="00A372E6" w:rsidRPr="008509A3" w:rsidRDefault="00A372E6" w:rsidP="008509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09A3"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  <w:r w:rsidR="008509A3"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509A3" w:rsidRPr="0085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посвященных 75-летию Победы в Великой Отечественной войне 1941-1945 г.г.</w:t>
      </w:r>
    </w:p>
    <w:tbl>
      <w:tblPr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0"/>
        <w:gridCol w:w="2268"/>
        <w:gridCol w:w="1984"/>
        <w:gridCol w:w="2410"/>
      </w:tblGrid>
      <w:tr w:rsidR="00685894" w:rsidRPr="008509A3" w:rsidTr="00136156">
        <w:tc>
          <w:tcPr>
            <w:tcW w:w="8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2E6" w:rsidRPr="008509A3" w:rsidRDefault="007A3361" w:rsidP="008509A3">
            <w:pPr>
              <w:spacing w:after="0" w:line="240" w:lineRule="auto"/>
              <w:ind w:left="270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мероприятий</w:t>
            </w:r>
            <w:r w:rsidRPr="008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8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посвященных 75-летию Победы в Великой Отечественной войне 1941-1945 г.г.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2E6" w:rsidRPr="008509A3" w:rsidRDefault="00A372E6" w:rsidP="008509A3">
            <w:pPr>
              <w:spacing w:after="0" w:line="240" w:lineRule="auto"/>
              <w:ind w:left="270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2E6" w:rsidRPr="008509A3" w:rsidRDefault="0035054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2E6" w:rsidRPr="008509A3" w:rsidRDefault="00A372E6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C7BC2" w:rsidRPr="008509A3" w:rsidTr="00136156">
        <w:tc>
          <w:tcPr>
            <w:tcW w:w="8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C2" w:rsidRPr="008509A3" w:rsidRDefault="004C7BC2" w:rsidP="008509A3">
            <w:pPr>
              <w:pStyle w:val="ac"/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развивающей предметно-пространственной среды в возрастных группах.</w:t>
            </w:r>
          </w:p>
          <w:p w:rsidR="004C7BC2" w:rsidRPr="008509A3" w:rsidRDefault="004C7BC2" w:rsidP="008509A3">
            <w:pPr>
              <w:spacing w:after="0" w:line="240" w:lineRule="auto"/>
              <w:ind w:left="63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C2" w:rsidRPr="008509A3" w:rsidRDefault="000D58A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  <w:r w:rsidR="005D2B43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B43" w:rsidRPr="008509A3" w:rsidRDefault="005D2B4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5D2B43" w:rsidRPr="008509A3" w:rsidRDefault="005D2B4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4C7BC2" w:rsidRPr="008509A3" w:rsidRDefault="005D2B4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«Смешарики»</w:t>
            </w:r>
            <w:r w:rsidR="004C7BC2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D2B43" w:rsidRPr="008509A3" w:rsidRDefault="005D2B4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«Колокольчи</w:t>
            </w:r>
            <w:r w:rsidR="0084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C2" w:rsidRPr="008509A3" w:rsidRDefault="004C7BC2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Баранова Т.М.</w:t>
            </w:r>
          </w:p>
          <w:p w:rsidR="004C7BC2" w:rsidRPr="008509A3" w:rsidRDefault="004C7BC2" w:rsidP="00842833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А.У.</w:t>
            </w:r>
          </w:p>
          <w:p w:rsidR="004C7BC2" w:rsidRPr="008509A3" w:rsidRDefault="004C7BC2" w:rsidP="00842833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8431A" w:rsidRPr="008509A3" w:rsidTr="00116AB7">
        <w:trPr>
          <w:trHeight w:val="495"/>
        </w:trPr>
        <w:tc>
          <w:tcPr>
            <w:tcW w:w="8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pStyle w:val="ac"/>
              <w:spacing w:after="0"/>
              <w:ind w:left="99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ЦИКЛ БЕСЕД О ВОВ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42833">
            <w:pPr>
              <w:spacing w:after="0" w:line="240" w:lineRule="auto"/>
              <w:ind w:left="27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5D2B43" w:rsidRPr="008509A3" w:rsidRDefault="005D2B4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98431A" w:rsidRPr="008509A3" w:rsidRDefault="005D2B4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 w:rsidR="0084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B43" w:rsidRPr="008509A3" w:rsidRDefault="005D2B43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Т.М.</w:t>
            </w:r>
          </w:p>
          <w:p w:rsidR="005D2B43" w:rsidRPr="008509A3" w:rsidRDefault="005D2B43" w:rsidP="00842833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А.У.</w:t>
            </w:r>
          </w:p>
          <w:p w:rsidR="0098431A" w:rsidRPr="008509A3" w:rsidRDefault="005D2B43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8431A" w:rsidRPr="008509A3" w:rsidTr="00116AB7">
        <w:trPr>
          <w:trHeight w:val="495"/>
        </w:trPr>
        <w:tc>
          <w:tcPr>
            <w:tcW w:w="8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19579A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1 «Родина-мать зовёт!»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0D58A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4.01</w:t>
            </w:r>
            <w:r w:rsidR="0019579A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left="272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431A" w:rsidRPr="008509A3" w:rsidTr="00116AB7">
        <w:trPr>
          <w:trHeight w:val="240"/>
        </w:trPr>
        <w:tc>
          <w:tcPr>
            <w:tcW w:w="8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2. Герои Брестской крепости.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19579A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10.02.2020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left="272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431A" w:rsidRPr="008509A3" w:rsidTr="00116AB7">
        <w:trPr>
          <w:trHeight w:val="225"/>
        </w:trPr>
        <w:tc>
          <w:tcPr>
            <w:tcW w:w="8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3. "Трагедия Хатыни"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0D58A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  <w:r w:rsidR="0019579A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left="272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431A" w:rsidRPr="008509A3" w:rsidTr="00116AB7">
        <w:trPr>
          <w:trHeight w:val="165"/>
        </w:trPr>
        <w:tc>
          <w:tcPr>
            <w:tcW w:w="8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4. "Дети войны"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0D58A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  <w:r w:rsidR="0019579A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left="272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431A" w:rsidRPr="008509A3" w:rsidTr="00116AB7">
        <w:trPr>
          <w:trHeight w:val="495"/>
        </w:trPr>
        <w:tc>
          <w:tcPr>
            <w:tcW w:w="8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5 «Мы пол-Европы прошагали, по</w:t>
            </w:r>
            <w:r w:rsidR="00C57AA0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-земли»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0D58A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2.05</w:t>
            </w:r>
            <w:r w:rsidR="0019579A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1A" w:rsidRPr="008509A3" w:rsidRDefault="0098431A" w:rsidP="008509A3">
            <w:pPr>
              <w:spacing w:after="0" w:line="240" w:lineRule="auto"/>
              <w:ind w:left="272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7BC2" w:rsidRPr="008509A3" w:rsidTr="004C7BC2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C2" w:rsidRPr="008509A3" w:rsidRDefault="004C7BC2" w:rsidP="008509A3">
            <w:pPr>
              <w:spacing w:after="0" w:line="240" w:lineRule="auto"/>
              <w:ind w:left="27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Акция памяти "Блокадный хлеб"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C2" w:rsidRPr="008509A3" w:rsidRDefault="0019579A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7.02</w:t>
            </w:r>
            <w:r w:rsidR="004C7BC2" w:rsidRPr="008509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FE744F" w:rsidRPr="008509A3" w:rsidRDefault="00842833" w:rsidP="008428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C2" w:rsidRPr="008509A3" w:rsidRDefault="004C7BC2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Т.М.</w:t>
            </w:r>
          </w:p>
          <w:p w:rsidR="004C7BC2" w:rsidRPr="008509A3" w:rsidRDefault="004C7BC2" w:rsidP="00842833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А.У.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4C7BC2" w:rsidRPr="008509A3" w:rsidRDefault="004C7BC2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C7BC2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C2" w:rsidRPr="008509A3" w:rsidRDefault="004C7BC2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странички на сайте ДОУ, посвященной  75-летию Победы в Великой Отечественной войне 1941-1945 гг.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C2" w:rsidRPr="008509A3" w:rsidRDefault="000D58A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C2" w:rsidRPr="008509A3" w:rsidRDefault="004C7BC2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---------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C2" w:rsidRPr="008509A3" w:rsidRDefault="004C7BC2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сайт Е.А.Бондарева</w:t>
            </w:r>
          </w:p>
        </w:tc>
      </w:tr>
      <w:tr w:rsidR="001C2CD9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«Воины-защитники земли Некоузской»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C2CD9" w:rsidRPr="008509A3" w:rsidRDefault="00842833" w:rsidP="008428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Савикова М.А.</w:t>
            </w:r>
          </w:p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C2CD9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спортивного праздника</w:t>
            </w:r>
          </w:p>
          <w:p w:rsidR="001C2CD9" w:rsidRPr="008509A3" w:rsidRDefault="001C2CD9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«Отцы – молодцы»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21.02.2020</w:t>
            </w:r>
          </w:p>
          <w:p w:rsidR="001C2CD9" w:rsidRPr="008509A3" w:rsidRDefault="001C2CD9" w:rsidP="00842833">
            <w:pPr>
              <w:spacing w:after="0" w:line="240" w:lineRule="auto"/>
              <w:ind w:left="27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842833" w:rsidRPr="008509A3" w:rsidRDefault="00842833" w:rsidP="00842833">
            <w:pPr>
              <w:spacing w:after="0" w:line="240" w:lineRule="auto"/>
              <w:ind w:left="27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  <w:p w:rsidR="001C2CD9" w:rsidRPr="008509A3" w:rsidRDefault="001C2CD9" w:rsidP="008509A3">
            <w:pPr>
              <w:spacing w:after="0" w:line="240" w:lineRule="auto"/>
              <w:ind w:left="27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Инструктор по физической культуре</w:t>
            </w:r>
          </w:p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2CD9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Всероссийская акция «Звезда Победы»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C2CD9" w:rsidRPr="008509A3" w:rsidRDefault="00842833" w:rsidP="008428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42833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Зоринова И.С.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C2CD9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509A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eastAsia="Calibri" w:hAnsi="Times New Roman" w:cs="Times New Roman"/>
                <w:sz w:val="28"/>
                <w:szCs w:val="28"/>
              </w:rPr>
              <w:t>Некоузский культурно-этнографический  музей.</w:t>
            </w:r>
          </w:p>
          <w:p w:rsidR="001C2CD9" w:rsidRPr="008509A3" w:rsidRDefault="001C2CD9" w:rsidP="008509A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eastAsia="Calibri" w:hAnsi="Times New Roman" w:cs="Times New Roman"/>
                <w:sz w:val="28"/>
                <w:szCs w:val="28"/>
              </w:rPr>
              <w:t>Рассказ о  защитниках   Некоузской земли в годы Великой Отечественной войны</w:t>
            </w:r>
          </w:p>
          <w:p w:rsidR="001C2CD9" w:rsidRPr="008509A3" w:rsidRDefault="001C2CD9" w:rsidP="008509A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Этих дней не смолкнет слава! 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833" w:rsidRPr="008509A3" w:rsidRDefault="00842833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1C2CD9" w:rsidRPr="008509A3" w:rsidRDefault="001C2CD9" w:rsidP="00842833">
            <w:pPr>
              <w:spacing w:after="0" w:line="240" w:lineRule="auto"/>
              <w:ind w:left="27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C2CD9" w:rsidRPr="008509A3" w:rsidRDefault="00842833" w:rsidP="008428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Т.М.</w:t>
            </w:r>
          </w:p>
          <w:p w:rsidR="001C2CD9" w:rsidRPr="008509A3" w:rsidRDefault="001C2CD9" w:rsidP="00842833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А.У.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1C2CD9" w:rsidRPr="008509A3" w:rsidRDefault="001C2CD9" w:rsidP="0084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1C2CD9" w:rsidRPr="008509A3" w:rsidRDefault="001C2CD9" w:rsidP="0084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Е.В.Чернухина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2CD9" w:rsidRPr="008509A3" w:rsidTr="0019579A">
        <w:trPr>
          <w:trHeight w:val="835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AC" w:rsidRPr="008509A3" w:rsidRDefault="001C2CD9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детского изобразительного творчества</w:t>
            </w:r>
          </w:p>
          <w:p w:rsidR="001C2CD9" w:rsidRPr="008509A3" w:rsidRDefault="001C2CD9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«Спасибо за мир!»    </w:t>
            </w:r>
          </w:p>
          <w:p w:rsidR="001C2CD9" w:rsidRPr="008509A3" w:rsidRDefault="001C2CD9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391DF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1C2CD9" w:rsidRPr="008509A3" w:rsidRDefault="001C2CD9" w:rsidP="00842833">
            <w:pPr>
              <w:spacing w:after="0" w:line="240" w:lineRule="auto"/>
              <w:ind w:left="27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C2CD9" w:rsidRPr="008509A3" w:rsidRDefault="00842833" w:rsidP="008428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Савикова Е.А.</w:t>
            </w:r>
          </w:p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1C2CD9" w:rsidRPr="008509A3" w:rsidRDefault="001C2CD9" w:rsidP="008509A3">
            <w:pPr>
              <w:spacing w:after="0" w:line="240" w:lineRule="auto"/>
              <w:ind w:left="27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2CD9" w:rsidRPr="008509A3" w:rsidTr="004C7BC2">
        <w:trPr>
          <w:trHeight w:val="1260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сюжетно-ролевых игр патриотической направленности в соответствии с возрастом.</w:t>
            </w:r>
          </w:p>
          <w:p w:rsidR="001C2CD9" w:rsidRPr="008509A3" w:rsidRDefault="001C2CD9" w:rsidP="008509A3">
            <w:pPr>
              <w:tabs>
                <w:tab w:val="left" w:pos="99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C2CD9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C2CD9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Экскурсия в музей  военной славы.</w:t>
            </w:r>
          </w:p>
          <w:p w:rsidR="001C2CD9" w:rsidRPr="008509A3" w:rsidRDefault="001C2CD9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 xml:space="preserve"> МОУ Некоузская СОШ</w:t>
            </w:r>
          </w:p>
          <w:p w:rsidR="001C2CD9" w:rsidRPr="008509A3" w:rsidRDefault="001C2CD9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« Никто не забыт, ничто не забыто… 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391DF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1C2CD9" w:rsidRPr="008509A3" w:rsidRDefault="001C2CD9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C2CD9" w:rsidRPr="008509A3" w:rsidRDefault="001C2CD9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4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6812A7" w:rsidRPr="008509A3" w:rsidRDefault="006812A7" w:rsidP="00842833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Тарасова Т.Б.</w:t>
            </w:r>
          </w:p>
          <w:p w:rsidR="001C2CD9" w:rsidRPr="008509A3" w:rsidRDefault="001C2CD9" w:rsidP="00842833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1C2CD9" w:rsidRPr="008509A3" w:rsidRDefault="001C2CD9" w:rsidP="008509A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2CD9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НОД патриотической направленности в 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возрастом.</w:t>
            </w:r>
          </w:p>
          <w:p w:rsidR="001C2CD9" w:rsidRPr="008509A3" w:rsidRDefault="001C2CD9" w:rsidP="008509A3">
            <w:pPr>
              <w:spacing w:after="0" w:line="240" w:lineRule="auto"/>
              <w:ind w:left="3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«Радуга»</w:t>
            </w:r>
          </w:p>
          <w:p w:rsidR="001C2CD9" w:rsidRPr="008509A3" w:rsidRDefault="00842833" w:rsidP="0084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</w:t>
            </w:r>
          </w:p>
          <w:p w:rsidR="001C2CD9" w:rsidRPr="008509A3" w:rsidRDefault="001C2CD9" w:rsidP="008509A3">
            <w:pPr>
              <w:spacing w:after="0" w:line="240" w:lineRule="auto"/>
              <w:ind w:left="27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2CD9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Патриотическая акция «Помним, гордимся, наследуем ». </w:t>
            </w:r>
          </w:p>
          <w:p w:rsidR="001C2CD9" w:rsidRPr="008509A3" w:rsidRDefault="001C2CD9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для ветеранов Великой Отечественной войны. Совместное детско – родительское творчество.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C2CD9" w:rsidRPr="008509A3" w:rsidRDefault="00842833" w:rsidP="008428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  <w:r w:rsidR="001C2CD9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Т.М.</w:t>
            </w:r>
          </w:p>
          <w:p w:rsidR="001C2CD9" w:rsidRPr="008509A3" w:rsidRDefault="001C2CD9" w:rsidP="00842833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А.У.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Савикова Е.А.</w:t>
            </w:r>
          </w:p>
          <w:p w:rsidR="001C2CD9" w:rsidRPr="008509A3" w:rsidRDefault="001C2CD9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25FB1" w:rsidRPr="008509A3" w:rsidTr="00125FB1">
        <w:trPr>
          <w:trHeight w:val="889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гостиная- чтение художественной литературы  и прослушивание музыкальных произведений  патриотической направленности в соответствии с возрастом.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ind w:left="27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Февраль-апрель</w:t>
            </w:r>
          </w:p>
          <w:p w:rsidR="00125FB1" w:rsidRPr="008509A3" w:rsidRDefault="00125FB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25FB1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Савикова М.А.</w:t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О.Н. Скланда М.В.</w:t>
            </w:r>
          </w:p>
          <w:p w:rsidR="00125FB1" w:rsidRPr="008509A3" w:rsidRDefault="00125FB1" w:rsidP="008509A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FB1" w:rsidRPr="008509A3" w:rsidTr="004C7BC2">
        <w:trPr>
          <w:trHeight w:val="993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акции «Книга памяти» совместно с родителями (подбор материала и составление книг родителями совместно с воспитанниками о родственниках, соседях, знакомых воевавших в годы ВОВ)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B1" w:rsidRPr="008509A3" w:rsidRDefault="00125FB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– май.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25FB1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  <w:r w:rsidR="00125FB1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Белебезьева Н.Н.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25FB1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 </w:t>
            </w:r>
          </w:p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«Мы памяти победы верны»</w:t>
            </w:r>
          </w:p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25FB1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125FB1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 </w:t>
            </w:r>
          </w:p>
        </w:tc>
      </w:tr>
      <w:tr w:rsidR="00125FB1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- субботник, посвящённые памяти жертв ВОВ</w:t>
            </w:r>
          </w:p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МДОУ Некоузский детский сад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  <w:p w:rsidR="006812A7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25FB1" w:rsidRPr="008509A3" w:rsidTr="00B3428D">
        <w:trPr>
          <w:trHeight w:val="1123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</w:p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 xml:space="preserve"> «Победа! Какое крылатое слово!»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4.04.2020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25FB1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Бондарева Е.А.</w:t>
            </w:r>
          </w:p>
          <w:p w:rsidR="00125FB1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 </w:t>
            </w:r>
          </w:p>
        </w:tc>
      </w:tr>
      <w:tr w:rsidR="00125FB1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групповых  информационных стендов </w:t>
            </w:r>
          </w:p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«9 мая – День Победы! »</w:t>
            </w:r>
          </w:p>
          <w:p w:rsidR="009036C5" w:rsidRPr="008509A3" w:rsidRDefault="009036C5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25FB1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групп/подменные воспитатели</w:t>
            </w:r>
          </w:p>
        </w:tc>
      </w:tr>
      <w:tr w:rsidR="009036C5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C5" w:rsidRPr="008509A3" w:rsidRDefault="009036C5" w:rsidP="008509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Выпус</w:t>
            </w:r>
            <w:r w:rsidR="000D58A1" w:rsidRPr="008509A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 xml:space="preserve"> радиопередач «Навстречу Великой Победе!» (21 выпуск) в официальной группе «Светлячок» в социальной сети Одноклассники.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C5" w:rsidRPr="008509A3" w:rsidRDefault="009036C5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C5" w:rsidRPr="008509A3" w:rsidRDefault="009036C5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C5" w:rsidRPr="008509A3" w:rsidRDefault="009036C5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 Аскерова А.У.</w:t>
            </w:r>
          </w:p>
          <w:p w:rsidR="006812A7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25FB1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C5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флористического дизайна «Цветники Победы»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Зоринова Е.А.</w:t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6812A7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9036C5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9036C5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«Окна Победы» в формате флешмоба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Default="00842833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1.05.2020</w:t>
            </w:r>
          </w:p>
          <w:p w:rsidR="009036C5" w:rsidRPr="008509A3" w:rsidRDefault="009036C5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9.05.2020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C5" w:rsidRPr="008509A3" w:rsidRDefault="009036C5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C5" w:rsidRPr="008509A3" w:rsidRDefault="009036C5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А.У.</w:t>
            </w:r>
          </w:p>
          <w:p w:rsidR="006812A7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812A7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«Открытка ветерану» в формате флешмоба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А.У.</w:t>
            </w:r>
          </w:p>
          <w:p w:rsidR="006812A7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812A7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«Мы всё равно скажем спасибо!» в формате флешмоба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А.У.</w:t>
            </w:r>
          </w:p>
          <w:p w:rsidR="006812A7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812A7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42833">
            <w:pPr>
              <w:spacing w:after="0" w:line="240" w:lineRule="auto"/>
              <w:ind w:left="27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A7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А.У.</w:t>
            </w:r>
          </w:p>
          <w:p w:rsidR="006812A7" w:rsidRPr="008509A3" w:rsidRDefault="006812A7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25FB1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left="27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</w:t>
            </w:r>
          </w:p>
          <w:p w:rsidR="00125FB1" w:rsidRPr="008509A3" w:rsidRDefault="00125FB1" w:rsidP="008509A3">
            <w:pPr>
              <w:spacing w:after="0" w:line="240" w:lineRule="auto"/>
              <w:ind w:left="27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«А на утро была война»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4.05.2020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«Радуга»</w:t>
            </w:r>
          </w:p>
          <w:p w:rsidR="00125FB1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Баранова Т.М.</w:t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Аскерова А.У.</w:t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25FB1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6812A7" w:rsidP="008509A3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</w:t>
            </w:r>
            <w:r w:rsidR="00125FB1" w:rsidRPr="008509A3">
              <w:rPr>
                <w:rFonts w:ascii="Times New Roman" w:hAnsi="Times New Roman" w:cs="Times New Roman"/>
                <w:sz w:val="28"/>
                <w:szCs w:val="28"/>
              </w:rPr>
              <w:t>кция «Георгиевская ленточка»</w:t>
            </w:r>
            <w:r w:rsidR="00125FB1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формате флешмоба</w:t>
            </w:r>
          </w:p>
          <w:p w:rsidR="00125FB1" w:rsidRPr="008509A3" w:rsidRDefault="006812A7" w:rsidP="008509A3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391DF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4.05.2020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25FB1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Т.В.</w:t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25FB1" w:rsidRPr="008509A3" w:rsidTr="00136156">
        <w:trPr>
          <w:trHeight w:val="410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ветеранами ВОВ.</w:t>
            </w:r>
          </w:p>
          <w:p w:rsidR="00125FB1" w:rsidRPr="008509A3" w:rsidRDefault="00125FB1" w:rsidP="008509A3">
            <w:pPr>
              <w:spacing w:after="0" w:line="240" w:lineRule="auto"/>
              <w:ind w:left="27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Никто не забыт, ничто не забыто…»</w:t>
            </w:r>
          </w:p>
          <w:p w:rsidR="00125FB1" w:rsidRPr="008509A3" w:rsidRDefault="00125FB1" w:rsidP="008509A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B1" w:rsidRPr="008509A3" w:rsidRDefault="00125FB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5.05.2020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«Звёздочки»</w:t>
            </w:r>
          </w:p>
          <w:p w:rsidR="00125FB1" w:rsidRPr="008509A3" w:rsidRDefault="00125FB1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25FB1" w:rsidRPr="008509A3" w:rsidRDefault="00125FB1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</w:t>
            </w:r>
          </w:p>
          <w:p w:rsidR="00125FB1" w:rsidRPr="008509A3" w:rsidRDefault="00125FB1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воспитатели:</w:t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Зоринова И.С.</w:t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Белебезьева Н.Н.</w:t>
            </w:r>
          </w:p>
        </w:tc>
      </w:tr>
      <w:tr w:rsidR="00125FB1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</w:t>
            </w:r>
            <w:r w:rsidR="007A3361"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«Этот праздник, со слезами на глазах.»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ind w:left="27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7.05.2020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25FB1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руководители</w:t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25FB1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</w:t>
            </w:r>
          </w:p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Шествие к мемориалу, погибшим в годы 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8.05.2020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«Звёздочки»</w:t>
            </w:r>
          </w:p>
          <w:p w:rsidR="00842833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</w:t>
            </w:r>
          </w:p>
          <w:p w:rsidR="00125FB1" w:rsidRPr="008509A3" w:rsidRDefault="00842833" w:rsidP="0084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«Смешарики» «Колоколь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Т.М.</w:t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А.У.</w:t>
            </w: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КДЦ</w:t>
            </w:r>
          </w:p>
        </w:tc>
      </w:tr>
      <w:tr w:rsidR="00125FB1" w:rsidRPr="008509A3" w:rsidTr="00136156">
        <w:tc>
          <w:tcPr>
            <w:tcW w:w="8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</w:t>
            </w:r>
          </w:p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A3">
              <w:rPr>
                <w:rFonts w:ascii="Times New Roman" w:hAnsi="Times New Roman" w:cs="Times New Roman"/>
                <w:sz w:val="28"/>
                <w:szCs w:val="28"/>
              </w:rPr>
              <w:t>Шествие к мемориалу, погибшим в годы ВОВ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9.05.2020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МДОУ Некоузский детский сад №3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4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МУ «Некоузский КДЦ»</w:t>
            </w:r>
          </w:p>
        </w:tc>
      </w:tr>
      <w:tr w:rsidR="00125FB1" w:rsidRPr="008509A3" w:rsidTr="006812A7">
        <w:trPr>
          <w:trHeight w:val="55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B1" w:rsidRPr="008509A3" w:rsidRDefault="00125FB1" w:rsidP="008509A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12C0" w:rsidRPr="008509A3" w:rsidRDefault="006C12C0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2C0" w:rsidRPr="008509A3" w:rsidRDefault="006C12C0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1B3E" w:rsidRPr="008509A3" w:rsidRDefault="00711B3E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1B3E" w:rsidRPr="008509A3" w:rsidRDefault="00711B3E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1B3E" w:rsidRPr="008509A3" w:rsidRDefault="00711B3E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1B3E" w:rsidRPr="008509A3" w:rsidRDefault="00711B3E" w:rsidP="00850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2833" w:rsidRDefault="00842833" w:rsidP="008509A3">
      <w:pPr>
        <w:pStyle w:val="af5"/>
        <w:shd w:val="clear" w:color="auto" w:fill="FFFFFF"/>
        <w:spacing w:before="0" w:beforeAutospacing="0" w:after="0" w:afterAutospacing="0"/>
        <w:ind w:firstLine="709"/>
        <w:rPr>
          <w:b/>
          <w:iCs/>
          <w:color w:val="000000"/>
          <w:sz w:val="28"/>
          <w:szCs w:val="28"/>
        </w:rPr>
      </w:pPr>
    </w:p>
    <w:p w:rsidR="00842833" w:rsidRDefault="00842833" w:rsidP="008509A3">
      <w:pPr>
        <w:pStyle w:val="af5"/>
        <w:shd w:val="clear" w:color="auto" w:fill="FFFFFF"/>
        <w:spacing w:before="0" w:beforeAutospacing="0" w:after="0" w:afterAutospacing="0"/>
        <w:ind w:firstLine="709"/>
        <w:rPr>
          <w:b/>
          <w:iCs/>
          <w:color w:val="000000"/>
          <w:sz w:val="28"/>
          <w:szCs w:val="28"/>
        </w:rPr>
      </w:pPr>
    </w:p>
    <w:p w:rsidR="00711B3E" w:rsidRPr="00842833" w:rsidRDefault="00842833" w:rsidP="008509A3">
      <w:pPr>
        <w:pStyle w:val="af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42833">
        <w:rPr>
          <w:b/>
          <w:iCs/>
          <w:color w:val="000000"/>
          <w:sz w:val="28"/>
          <w:szCs w:val="28"/>
        </w:rPr>
        <w:t>Список литературы</w:t>
      </w:r>
    </w:p>
    <w:p w:rsidR="00711B3E" w:rsidRPr="008509A3" w:rsidRDefault="00711B3E" w:rsidP="008509A3">
      <w:pPr>
        <w:pStyle w:val="af5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8509A3">
        <w:rPr>
          <w:color w:val="000000"/>
          <w:sz w:val="28"/>
          <w:szCs w:val="28"/>
        </w:rPr>
        <w:t>Т.И.Доможакова «Воспитание патриотизма у детей старшего дошкольного возраста». Управление ДОУ 2006 № 8.</w:t>
      </w:r>
    </w:p>
    <w:p w:rsidR="00711B3E" w:rsidRPr="008509A3" w:rsidRDefault="00711B3E" w:rsidP="008509A3">
      <w:pPr>
        <w:pStyle w:val="af5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8509A3">
        <w:rPr>
          <w:color w:val="000000"/>
          <w:sz w:val="28"/>
          <w:szCs w:val="28"/>
        </w:rPr>
        <w:t>М.Д.Маханева «Нравственно – патриотическое воспитание дошкольников». Управление ДОУ 2005 №1.</w:t>
      </w:r>
    </w:p>
    <w:p w:rsidR="00711B3E" w:rsidRPr="008509A3" w:rsidRDefault="00711B3E" w:rsidP="008509A3">
      <w:pPr>
        <w:pStyle w:val="af5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8509A3">
        <w:rPr>
          <w:color w:val="000000"/>
          <w:sz w:val="28"/>
          <w:szCs w:val="28"/>
        </w:rPr>
        <w:t>Н.Г.Комратова, Л.Ф.Грибова «Моя малая Родина». Управление ДОУ 2005 №1.</w:t>
      </w:r>
    </w:p>
    <w:p w:rsidR="00711B3E" w:rsidRPr="008509A3" w:rsidRDefault="00711B3E" w:rsidP="008509A3">
      <w:pPr>
        <w:pStyle w:val="af5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8509A3">
        <w:rPr>
          <w:color w:val="000000"/>
          <w:sz w:val="28"/>
          <w:szCs w:val="28"/>
        </w:rPr>
        <w:t>И.В.Жирякова «Нравственно – патриотическое воспитание дошкольников через музейную педагогику». Управление ДОУ 2008 № 4.</w:t>
      </w:r>
    </w:p>
    <w:p w:rsidR="00711B3E" w:rsidRPr="008509A3" w:rsidRDefault="00711B3E" w:rsidP="008509A3">
      <w:pPr>
        <w:pStyle w:val="af5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8509A3">
        <w:rPr>
          <w:color w:val="000000"/>
          <w:sz w:val="28"/>
          <w:szCs w:val="28"/>
        </w:rPr>
        <w:t>З.А.Ершова, Н.А.Краскина «Никто не забыт, ничто не забыто…»</w:t>
      </w:r>
    </w:p>
    <w:p w:rsidR="00711B3E" w:rsidRPr="008509A3" w:rsidRDefault="00711B3E" w:rsidP="008509A3">
      <w:pPr>
        <w:pStyle w:val="af5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8509A3">
        <w:rPr>
          <w:color w:val="000000"/>
          <w:sz w:val="28"/>
          <w:szCs w:val="28"/>
        </w:rPr>
        <w:t> Белая К.Ю. Я и моя безопасность. Тематический словарь в картинках: Мир человека. – М.: Школьная Пресса, 2010.</w:t>
      </w:r>
    </w:p>
    <w:p w:rsidR="00711B3E" w:rsidRPr="008509A3" w:rsidRDefault="00711B3E" w:rsidP="008509A3">
      <w:pPr>
        <w:pStyle w:val="af5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8509A3">
        <w:rPr>
          <w:color w:val="000000"/>
          <w:sz w:val="28"/>
          <w:szCs w:val="28"/>
        </w:rPr>
        <w:t> Алешина Н.В. Знакомство дошкольников с родным городом и страной (Патриотическое воспитание.) УЦ Перспектива М. 2011.</w:t>
      </w:r>
    </w:p>
    <w:p w:rsidR="00711B3E" w:rsidRPr="008509A3" w:rsidRDefault="00711B3E" w:rsidP="008509A3">
      <w:pPr>
        <w:pStyle w:val="af5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8509A3">
        <w:rPr>
          <w:color w:val="000000"/>
          <w:sz w:val="28"/>
          <w:szCs w:val="28"/>
        </w:rPr>
        <w:t> Зеленова Н.Г. , Осипова Л.Е. Мы живем в России М. 2011. </w:t>
      </w:r>
      <w:r w:rsidRPr="008509A3">
        <w:rPr>
          <w:color w:val="000000"/>
          <w:sz w:val="28"/>
          <w:szCs w:val="28"/>
        </w:rPr>
        <w:br/>
      </w:r>
    </w:p>
    <w:p w:rsidR="00506BED" w:rsidRPr="008509A3" w:rsidRDefault="00711B3E" w:rsidP="008509A3">
      <w:pPr>
        <w:pStyle w:val="af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09A3">
        <w:rPr>
          <w:color w:val="000000"/>
          <w:sz w:val="28"/>
          <w:szCs w:val="28"/>
        </w:rPr>
        <w:br/>
      </w:r>
    </w:p>
    <w:sectPr w:rsidR="00506BED" w:rsidRPr="008509A3" w:rsidSect="00116AB7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AB" w:rsidRDefault="005C2EAB" w:rsidP="00842833">
      <w:pPr>
        <w:spacing w:after="0" w:line="240" w:lineRule="auto"/>
      </w:pPr>
      <w:r>
        <w:separator/>
      </w:r>
    </w:p>
  </w:endnote>
  <w:endnote w:type="continuationSeparator" w:id="0">
    <w:p w:rsidR="005C2EAB" w:rsidRDefault="005C2EAB" w:rsidP="0084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08093"/>
      <w:docPartObj>
        <w:docPartGallery w:val="Page Numbers (Bottom of Page)"/>
        <w:docPartUnique/>
      </w:docPartObj>
    </w:sdtPr>
    <w:sdtEndPr/>
    <w:sdtContent>
      <w:p w:rsidR="00842833" w:rsidRDefault="0084283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293">
          <w:rPr>
            <w:noProof/>
          </w:rPr>
          <w:t>4</w:t>
        </w:r>
        <w:r>
          <w:fldChar w:fldCharType="end"/>
        </w:r>
      </w:p>
    </w:sdtContent>
  </w:sdt>
  <w:p w:rsidR="00842833" w:rsidRDefault="0084283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AB" w:rsidRDefault="005C2EAB" w:rsidP="00842833">
      <w:pPr>
        <w:spacing w:after="0" w:line="240" w:lineRule="auto"/>
      </w:pPr>
      <w:r>
        <w:separator/>
      </w:r>
    </w:p>
  </w:footnote>
  <w:footnote w:type="continuationSeparator" w:id="0">
    <w:p w:rsidR="005C2EAB" w:rsidRDefault="005C2EAB" w:rsidP="0084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881"/>
    <w:multiLevelType w:val="hybridMultilevel"/>
    <w:tmpl w:val="B148B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41876"/>
    <w:multiLevelType w:val="multilevel"/>
    <w:tmpl w:val="52CA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E5D7F"/>
    <w:multiLevelType w:val="multilevel"/>
    <w:tmpl w:val="22AA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24DD0"/>
    <w:multiLevelType w:val="multilevel"/>
    <w:tmpl w:val="DA0A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768B9"/>
    <w:multiLevelType w:val="multilevel"/>
    <w:tmpl w:val="B28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E266E"/>
    <w:multiLevelType w:val="multilevel"/>
    <w:tmpl w:val="02A4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114BF"/>
    <w:multiLevelType w:val="multilevel"/>
    <w:tmpl w:val="3AC4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26F2E"/>
    <w:multiLevelType w:val="multilevel"/>
    <w:tmpl w:val="13D8BCDE"/>
    <w:lvl w:ilvl="0">
      <w:start w:val="9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entative="1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entative="1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entative="1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entative="1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8">
    <w:nsid w:val="1C8315A5"/>
    <w:multiLevelType w:val="multilevel"/>
    <w:tmpl w:val="3EC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F7ED9"/>
    <w:multiLevelType w:val="hybridMultilevel"/>
    <w:tmpl w:val="3904D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B3027"/>
    <w:multiLevelType w:val="multilevel"/>
    <w:tmpl w:val="1C42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81B2B"/>
    <w:multiLevelType w:val="hybridMultilevel"/>
    <w:tmpl w:val="0E702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370D3"/>
    <w:multiLevelType w:val="multilevel"/>
    <w:tmpl w:val="3238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495175"/>
    <w:multiLevelType w:val="multilevel"/>
    <w:tmpl w:val="80CE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02CD1"/>
    <w:multiLevelType w:val="hybridMultilevel"/>
    <w:tmpl w:val="EE4A3904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286433BE"/>
    <w:multiLevelType w:val="multilevel"/>
    <w:tmpl w:val="6212B3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1556EA"/>
    <w:multiLevelType w:val="multilevel"/>
    <w:tmpl w:val="0E1E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5514B9"/>
    <w:multiLevelType w:val="hybridMultilevel"/>
    <w:tmpl w:val="6D969B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CDE6941"/>
    <w:multiLevelType w:val="multilevel"/>
    <w:tmpl w:val="5346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D53F31"/>
    <w:multiLevelType w:val="multilevel"/>
    <w:tmpl w:val="FF9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21C1B"/>
    <w:multiLevelType w:val="multilevel"/>
    <w:tmpl w:val="EDC8A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FB2B15"/>
    <w:multiLevelType w:val="multilevel"/>
    <w:tmpl w:val="1492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237CD5"/>
    <w:multiLevelType w:val="hybridMultilevel"/>
    <w:tmpl w:val="A9C44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70B43"/>
    <w:multiLevelType w:val="multilevel"/>
    <w:tmpl w:val="9A78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825676"/>
    <w:multiLevelType w:val="hybridMultilevel"/>
    <w:tmpl w:val="855A5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83CB9"/>
    <w:multiLevelType w:val="hybridMultilevel"/>
    <w:tmpl w:val="7D8CC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873E0"/>
    <w:multiLevelType w:val="hybridMultilevel"/>
    <w:tmpl w:val="4D145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C2FDB"/>
    <w:multiLevelType w:val="hybridMultilevel"/>
    <w:tmpl w:val="3B0A6C1E"/>
    <w:lvl w:ilvl="0" w:tplc="0419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8">
    <w:nsid w:val="44D86549"/>
    <w:multiLevelType w:val="multilevel"/>
    <w:tmpl w:val="F5CAF9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F84BD8"/>
    <w:multiLevelType w:val="multilevel"/>
    <w:tmpl w:val="E8F0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4419A2"/>
    <w:multiLevelType w:val="hybridMultilevel"/>
    <w:tmpl w:val="00309E64"/>
    <w:lvl w:ilvl="0" w:tplc="0419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1">
    <w:nsid w:val="4DF440C3"/>
    <w:multiLevelType w:val="multilevel"/>
    <w:tmpl w:val="6DA60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4D1782"/>
    <w:multiLevelType w:val="multilevel"/>
    <w:tmpl w:val="18EA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6A6F72"/>
    <w:multiLevelType w:val="multilevel"/>
    <w:tmpl w:val="4C32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3270C4"/>
    <w:multiLevelType w:val="multilevel"/>
    <w:tmpl w:val="CEAA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CE7668"/>
    <w:multiLevelType w:val="multilevel"/>
    <w:tmpl w:val="9F36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110A75"/>
    <w:multiLevelType w:val="hybridMultilevel"/>
    <w:tmpl w:val="D0747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9E0BE3"/>
    <w:multiLevelType w:val="hybridMultilevel"/>
    <w:tmpl w:val="CFA45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7307C"/>
    <w:multiLevelType w:val="hybridMultilevel"/>
    <w:tmpl w:val="811A4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94E98"/>
    <w:multiLevelType w:val="multilevel"/>
    <w:tmpl w:val="A560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FD406A"/>
    <w:multiLevelType w:val="multilevel"/>
    <w:tmpl w:val="A87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10464E"/>
    <w:multiLevelType w:val="hybridMultilevel"/>
    <w:tmpl w:val="A5B8F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9701B"/>
    <w:multiLevelType w:val="multilevel"/>
    <w:tmpl w:val="21B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5A1358"/>
    <w:multiLevelType w:val="multilevel"/>
    <w:tmpl w:val="AACE2E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D368D7"/>
    <w:multiLevelType w:val="multilevel"/>
    <w:tmpl w:val="9A566A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0"/>
  </w:num>
  <w:num w:numId="3">
    <w:abstractNumId w:val="32"/>
  </w:num>
  <w:num w:numId="4">
    <w:abstractNumId w:val="40"/>
  </w:num>
  <w:num w:numId="5">
    <w:abstractNumId w:val="37"/>
  </w:num>
  <w:num w:numId="6">
    <w:abstractNumId w:val="27"/>
  </w:num>
  <w:num w:numId="7">
    <w:abstractNumId w:val="0"/>
  </w:num>
  <w:num w:numId="8">
    <w:abstractNumId w:val="18"/>
  </w:num>
  <w:num w:numId="9">
    <w:abstractNumId w:val="6"/>
  </w:num>
  <w:num w:numId="10">
    <w:abstractNumId w:val="5"/>
  </w:num>
  <w:num w:numId="11">
    <w:abstractNumId w:val="39"/>
  </w:num>
  <w:num w:numId="12">
    <w:abstractNumId w:val="2"/>
  </w:num>
  <w:num w:numId="13">
    <w:abstractNumId w:val="21"/>
  </w:num>
  <w:num w:numId="14">
    <w:abstractNumId w:val="17"/>
  </w:num>
  <w:num w:numId="15">
    <w:abstractNumId w:val="24"/>
  </w:num>
  <w:num w:numId="16">
    <w:abstractNumId w:val="34"/>
  </w:num>
  <w:num w:numId="17">
    <w:abstractNumId w:val="20"/>
  </w:num>
  <w:num w:numId="18">
    <w:abstractNumId w:val="23"/>
  </w:num>
  <w:num w:numId="19">
    <w:abstractNumId w:val="31"/>
  </w:num>
  <w:num w:numId="20">
    <w:abstractNumId w:val="36"/>
  </w:num>
  <w:num w:numId="21">
    <w:abstractNumId w:val="14"/>
  </w:num>
  <w:num w:numId="22">
    <w:abstractNumId w:val="7"/>
  </w:num>
  <w:num w:numId="23">
    <w:abstractNumId w:val="8"/>
  </w:num>
  <w:num w:numId="24">
    <w:abstractNumId w:val="15"/>
  </w:num>
  <w:num w:numId="25">
    <w:abstractNumId w:val="28"/>
  </w:num>
  <w:num w:numId="26">
    <w:abstractNumId w:val="19"/>
  </w:num>
  <w:num w:numId="27">
    <w:abstractNumId w:val="9"/>
  </w:num>
  <w:num w:numId="28">
    <w:abstractNumId w:val="43"/>
  </w:num>
  <w:num w:numId="29">
    <w:abstractNumId w:val="44"/>
  </w:num>
  <w:num w:numId="30">
    <w:abstractNumId w:val="1"/>
  </w:num>
  <w:num w:numId="31">
    <w:abstractNumId w:val="3"/>
  </w:num>
  <w:num w:numId="32">
    <w:abstractNumId w:val="13"/>
  </w:num>
  <w:num w:numId="33">
    <w:abstractNumId w:val="16"/>
  </w:num>
  <w:num w:numId="34">
    <w:abstractNumId w:val="35"/>
  </w:num>
  <w:num w:numId="35">
    <w:abstractNumId w:val="42"/>
  </w:num>
  <w:num w:numId="36">
    <w:abstractNumId w:val="4"/>
  </w:num>
  <w:num w:numId="37">
    <w:abstractNumId w:val="33"/>
  </w:num>
  <w:num w:numId="38">
    <w:abstractNumId w:val="29"/>
  </w:num>
  <w:num w:numId="39">
    <w:abstractNumId w:val="10"/>
  </w:num>
  <w:num w:numId="40">
    <w:abstractNumId w:val="11"/>
  </w:num>
  <w:num w:numId="41">
    <w:abstractNumId w:val="38"/>
  </w:num>
  <w:num w:numId="42">
    <w:abstractNumId w:val="22"/>
  </w:num>
  <w:num w:numId="43">
    <w:abstractNumId w:val="41"/>
  </w:num>
  <w:num w:numId="44">
    <w:abstractNumId w:val="2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9F"/>
    <w:rsid w:val="00094F09"/>
    <w:rsid w:val="000C38E6"/>
    <w:rsid w:val="000D58A1"/>
    <w:rsid w:val="000E7C6A"/>
    <w:rsid w:val="000F064B"/>
    <w:rsid w:val="000F5E0E"/>
    <w:rsid w:val="00116AB7"/>
    <w:rsid w:val="00125FB1"/>
    <w:rsid w:val="00136156"/>
    <w:rsid w:val="0019579A"/>
    <w:rsid w:val="001C2CD9"/>
    <w:rsid w:val="002659D3"/>
    <w:rsid w:val="002D1422"/>
    <w:rsid w:val="00334F60"/>
    <w:rsid w:val="00350541"/>
    <w:rsid w:val="0038212B"/>
    <w:rsid w:val="00391DF1"/>
    <w:rsid w:val="00416229"/>
    <w:rsid w:val="004224D5"/>
    <w:rsid w:val="004C6736"/>
    <w:rsid w:val="004C7BC2"/>
    <w:rsid w:val="004E7A53"/>
    <w:rsid w:val="00506BED"/>
    <w:rsid w:val="005C2EAB"/>
    <w:rsid w:val="005D2B43"/>
    <w:rsid w:val="006812A7"/>
    <w:rsid w:val="00685894"/>
    <w:rsid w:val="00695BAD"/>
    <w:rsid w:val="006C12C0"/>
    <w:rsid w:val="00711B3E"/>
    <w:rsid w:val="00762B17"/>
    <w:rsid w:val="007A3361"/>
    <w:rsid w:val="007B36FE"/>
    <w:rsid w:val="007E5293"/>
    <w:rsid w:val="00842833"/>
    <w:rsid w:val="008509A3"/>
    <w:rsid w:val="008B089F"/>
    <w:rsid w:val="009036C5"/>
    <w:rsid w:val="00952A39"/>
    <w:rsid w:val="0098431A"/>
    <w:rsid w:val="009A4ACE"/>
    <w:rsid w:val="00A0640E"/>
    <w:rsid w:val="00A372E6"/>
    <w:rsid w:val="00A44562"/>
    <w:rsid w:val="00A75062"/>
    <w:rsid w:val="00AA718E"/>
    <w:rsid w:val="00B3428D"/>
    <w:rsid w:val="00B5555E"/>
    <w:rsid w:val="00BA0736"/>
    <w:rsid w:val="00C56FAC"/>
    <w:rsid w:val="00C57AA0"/>
    <w:rsid w:val="00C741C0"/>
    <w:rsid w:val="00CE2461"/>
    <w:rsid w:val="00D147FE"/>
    <w:rsid w:val="00D22B0D"/>
    <w:rsid w:val="00FA03C8"/>
    <w:rsid w:val="00FD5284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C2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character" w:customStyle="1" w:styleId="c5">
    <w:name w:val="c5"/>
    <w:basedOn w:val="a0"/>
    <w:rsid w:val="0038212B"/>
  </w:style>
  <w:style w:type="character" w:customStyle="1" w:styleId="c19">
    <w:name w:val="c19"/>
    <w:basedOn w:val="a0"/>
    <w:rsid w:val="0038212B"/>
  </w:style>
  <w:style w:type="paragraph" w:customStyle="1" w:styleId="c44c65">
    <w:name w:val="c44 c65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212B"/>
  </w:style>
  <w:style w:type="character" w:customStyle="1" w:styleId="c38">
    <w:name w:val="c38"/>
    <w:basedOn w:val="a0"/>
    <w:rsid w:val="0038212B"/>
  </w:style>
  <w:style w:type="paragraph" w:customStyle="1" w:styleId="c44">
    <w:name w:val="c44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c50">
    <w:name w:val="c31 c50"/>
    <w:basedOn w:val="a0"/>
    <w:rsid w:val="0038212B"/>
  </w:style>
  <w:style w:type="paragraph" w:customStyle="1" w:styleId="c4">
    <w:name w:val="c4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12B"/>
  </w:style>
  <w:style w:type="character" w:customStyle="1" w:styleId="c31c50c53">
    <w:name w:val="c31 c50 c53"/>
    <w:basedOn w:val="a0"/>
    <w:rsid w:val="0038212B"/>
  </w:style>
  <w:style w:type="character" w:customStyle="1" w:styleId="c31c50c55c53">
    <w:name w:val="c31 c50 c55 c53"/>
    <w:basedOn w:val="a0"/>
    <w:rsid w:val="0038212B"/>
  </w:style>
  <w:style w:type="character" w:customStyle="1" w:styleId="c31c50c55">
    <w:name w:val="c31 c50 c55"/>
    <w:basedOn w:val="a0"/>
    <w:rsid w:val="0038212B"/>
  </w:style>
  <w:style w:type="paragraph" w:customStyle="1" w:styleId="c8c70">
    <w:name w:val="c8 c70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38212B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4c70">
    <w:name w:val="c4 c70"/>
    <w:basedOn w:val="a"/>
    <w:rsid w:val="000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F5E0E"/>
  </w:style>
  <w:style w:type="paragraph" w:customStyle="1" w:styleId="c8c15">
    <w:name w:val="c8 c15"/>
    <w:basedOn w:val="a"/>
    <w:rsid w:val="000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2">
    <w:name w:val="c8 c32"/>
    <w:basedOn w:val="a"/>
    <w:rsid w:val="000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7">
    <w:name w:val="c8 c47"/>
    <w:basedOn w:val="a"/>
    <w:rsid w:val="000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3">
    <w:name w:val="c33 c73"/>
    <w:basedOn w:val="a"/>
    <w:rsid w:val="000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ACE"/>
  </w:style>
  <w:style w:type="paragraph" w:styleId="af5">
    <w:name w:val="Normal (Web)"/>
    <w:basedOn w:val="a"/>
    <w:uiPriority w:val="99"/>
    <w:unhideWhenUsed/>
    <w:rsid w:val="009A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711B3E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84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42833"/>
    <w:rPr>
      <w:sz w:val="21"/>
    </w:rPr>
  </w:style>
  <w:style w:type="paragraph" w:styleId="af9">
    <w:name w:val="footer"/>
    <w:basedOn w:val="a"/>
    <w:link w:val="afa"/>
    <w:uiPriority w:val="99"/>
    <w:unhideWhenUsed/>
    <w:rsid w:val="0084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42833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C2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character" w:customStyle="1" w:styleId="c5">
    <w:name w:val="c5"/>
    <w:basedOn w:val="a0"/>
    <w:rsid w:val="0038212B"/>
  </w:style>
  <w:style w:type="character" w:customStyle="1" w:styleId="c19">
    <w:name w:val="c19"/>
    <w:basedOn w:val="a0"/>
    <w:rsid w:val="0038212B"/>
  </w:style>
  <w:style w:type="paragraph" w:customStyle="1" w:styleId="c44c65">
    <w:name w:val="c44 c65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212B"/>
  </w:style>
  <w:style w:type="character" w:customStyle="1" w:styleId="c38">
    <w:name w:val="c38"/>
    <w:basedOn w:val="a0"/>
    <w:rsid w:val="0038212B"/>
  </w:style>
  <w:style w:type="paragraph" w:customStyle="1" w:styleId="c44">
    <w:name w:val="c44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c50">
    <w:name w:val="c31 c50"/>
    <w:basedOn w:val="a0"/>
    <w:rsid w:val="0038212B"/>
  </w:style>
  <w:style w:type="paragraph" w:customStyle="1" w:styleId="c4">
    <w:name w:val="c4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12B"/>
  </w:style>
  <w:style w:type="character" w:customStyle="1" w:styleId="c31c50c53">
    <w:name w:val="c31 c50 c53"/>
    <w:basedOn w:val="a0"/>
    <w:rsid w:val="0038212B"/>
  </w:style>
  <w:style w:type="character" w:customStyle="1" w:styleId="c31c50c55c53">
    <w:name w:val="c31 c50 c55 c53"/>
    <w:basedOn w:val="a0"/>
    <w:rsid w:val="0038212B"/>
  </w:style>
  <w:style w:type="character" w:customStyle="1" w:styleId="c31c50c55">
    <w:name w:val="c31 c50 c55"/>
    <w:basedOn w:val="a0"/>
    <w:rsid w:val="0038212B"/>
  </w:style>
  <w:style w:type="paragraph" w:customStyle="1" w:styleId="c8c70">
    <w:name w:val="c8 c70"/>
    <w:basedOn w:val="a"/>
    <w:rsid w:val="0038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38212B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4c70">
    <w:name w:val="c4 c70"/>
    <w:basedOn w:val="a"/>
    <w:rsid w:val="000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F5E0E"/>
  </w:style>
  <w:style w:type="paragraph" w:customStyle="1" w:styleId="c8c15">
    <w:name w:val="c8 c15"/>
    <w:basedOn w:val="a"/>
    <w:rsid w:val="000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2">
    <w:name w:val="c8 c32"/>
    <w:basedOn w:val="a"/>
    <w:rsid w:val="000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7">
    <w:name w:val="c8 c47"/>
    <w:basedOn w:val="a"/>
    <w:rsid w:val="000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73">
    <w:name w:val="c33 c73"/>
    <w:basedOn w:val="a"/>
    <w:rsid w:val="000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ACE"/>
  </w:style>
  <w:style w:type="paragraph" w:styleId="af5">
    <w:name w:val="Normal (Web)"/>
    <w:basedOn w:val="a"/>
    <w:uiPriority w:val="99"/>
    <w:unhideWhenUsed/>
    <w:rsid w:val="009A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711B3E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84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42833"/>
    <w:rPr>
      <w:sz w:val="21"/>
    </w:rPr>
  </w:style>
  <w:style w:type="paragraph" w:styleId="af9">
    <w:name w:val="footer"/>
    <w:basedOn w:val="a"/>
    <w:link w:val="afa"/>
    <w:uiPriority w:val="99"/>
    <w:unhideWhenUsed/>
    <w:rsid w:val="0084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4283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nkz.edu.yar.ru/den_pobed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5482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Некоузский детский сад № 3</Company>
  <LinksUpToDate>false</LinksUpToDate>
  <CharactersWithSpaces>36663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В.В.</dc:creator>
  <cp:lastModifiedBy>Морозова О.В.</cp:lastModifiedBy>
  <cp:revision>2</cp:revision>
  <dcterms:created xsi:type="dcterms:W3CDTF">2020-10-16T11:35:00Z</dcterms:created>
  <dcterms:modified xsi:type="dcterms:W3CDTF">2020-10-16T11:35:00Z</dcterms:modified>
</cp:coreProperties>
</file>